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54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1. Состав МО учителей-предметников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Богданова Л.И. – руководитель МО, учитель географии и биологии;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Абраменко Л. А. – учитель математики;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Габова Е.А. – директор школы, учитель истории;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Винникова И.Ю.- учитель русского языка;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Савлюк Л. В. – учитель русского языка;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Медведев К.Н. – учитель физической культуры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Тема работы МО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: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 Использование ИКТ при организации учебно – воспитательного процесса на уроках  с детьми с умственной отсталостью, в соответствии с основными требованиями ФГОС»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Практико – теоретический этап, 1 год</w:t>
        <w:tab/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andard"/>
        <w:rPr>
          <w:color w:val="000000"/>
          <w:sz w:val="28"/>
          <w:szCs w:val="28"/>
        </w:rPr>
      </w:pPr>
      <w:r>
        <w:rPr>
          <w:rStyle w:val="Style14"/>
          <w:b/>
          <w:bCs/>
          <w:color w:val="000000"/>
          <w:sz w:val="28"/>
          <w:szCs w:val="28"/>
          <w:u w:val="single"/>
        </w:rPr>
        <w:t>Цель работы МО</w:t>
      </w:r>
      <w:r>
        <w:rPr>
          <w:rStyle w:val="Style14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 «Применение ИКТ в практике обучения детей с умственной отсталостью».</w:t>
      </w:r>
    </w:p>
    <w:p>
      <w:pPr>
        <w:pStyle w:val="NormalWeb"/>
        <w:rPr>
          <w:color w:val="000000"/>
          <w:sz w:val="28"/>
          <w:szCs w:val="28"/>
        </w:rPr>
      </w:pPr>
      <w:r>
        <w:rPr>
          <w:rStyle w:val="Style14"/>
          <w:b/>
          <w:bCs/>
          <w:color w:val="000000"/>
          <w:sz w:val="28"/>
          <w:szCs w:val="28"/>
          <w:u w:val="single"/>
        </w:rPr>
        <w:t>Задачи:</w:t>
      </w:r>
    </w:p>
    <w:p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1.Повышать качество предметного образования в соответствии с основными положениями ФГОС для умственно отсталых детей через использование ИКТ обучения.</w:t>
      </w:r>
    </w:p>
    <w:p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2.Аргументированно использовать наглядность и современные образовательные технологии, активные методы обучения в реализации новых подходов в обучении.</w:t>
      </w:r>
    </w:p>
    <w:p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3.Развитие высших психических функций обучающихся посредством использования на уроках и внеклассных мероприятиях современных технологий обучения.</w:t>
      </w:r>
    </w:p>
    <w:p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4.Активизировать работу учителей по обмену опытом на уроках, на школьном, районном , краевом уровне и областном уровне</w:t>
      </w:r>
    </w:p>
    <w:p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5.Совершенствовать материально-техническую базу преподавания в соответствии с требованиями к оснащению образовательного процесса ФГОС для детей с умственной отсталостью.</w:t>
      </w:r>
    </w:p>
    <w:p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Основные направления работы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внедрение новых образовательных технологий;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создание здоровьесберегающей инфраструктуры;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оказание социальной, правовой, педагогической, психологической помощи ребёнку и родителям;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участие учителей и детей в различных олимпиадах, конкурсах.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4. Темы самообразования</w:t>
      </w:r>
    </w:p>
    <w:tbl>
      <w:tblPr>
        <w:tblStyle w:val="1"/>
        <w:tblW w:w="7675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518"/>
        <w:gridCol w:w="2267"/>
        <w:gridCol w:w="1425"/>
        <w:gridCol w:w="1464"/>
      </w:tblGrid>
      <w:tr>
        <w:trPr/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Этап работы над темой</w:t>
            </w:r>
          </w:p>
        </w:tc>
        <w:tc>
          <w:tcPr>
            <w:tcW w:w="14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Выход</w:t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Абраменко Л.А.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Формирование БУД базовых учебных действий  обучающихся </w:t>
            </w: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с умственной отсталостью на уроках математики»"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Практико - теоретический</w:t>
            </w:r>
          </w:p>
        </w:tc>
        <w:tc>
          <w:tcPr>
            <w:tcW w:w="14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Богданова Л.И.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«Формирование познавательной активности у детей с умственной отсталостью при использовании ИКТ на уроках географии и биологии 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 год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Практико - теоретический</w:t>
            </w:r>
          </w:p>
        </w:tc>
        <w:tc>
          <w:tcPr>
            <w:tcW w:w="14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Савлюк Л.В.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«Использование ИКТ на уроках русского языка по активизации познавательной активности при работе с детьми с умственной отсталостью  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г Практико - теоретический од</w:t>
            </w:r>
          </w:p>
        </w:tc>
        <w:tc>
          <w:tcPr>
            <w:tcW w:w="14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 Винникова И.Ю.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"Методы и приёмы работы с детьми с  умственной отсталостью на уроках  чтения"</w:t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4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 Медведев К.В.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« Индивидуально – дифференцированный подход в работе с детьми  умственной отсталостью на уроках физический культуры»"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4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 школы,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конкурс,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Защита на категорию</w:t>
            </w:r>
          </w:p>
        </w:tc>
      </w:tr>
      <w:tr>
        <w:trPr>
          <w:trHeight w:val="750" w:hRule="atLeast"/>
        </w:trPr>
        <w:tc>
          <w:tcPr>
            <w:tcW w:w="25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5. Содержание работы</w:t>
      </w:r>
    </w:p>
    <w:tbl>
      <w:tblPr>
        <w:tblStyle w:val="1"/>
        <w:tblW w:w="9571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81"/>
        <w:gridCol w:w="12"/>
        <w:gridCol w:w="7"/>
        <w:gridCol w:w="3012"/>
        <w:gridCol w:w="1"/>
        <w:gridCol w:w="1"/>
        <w:gridCol w:w="1761"/>
        <w:gridCol w:w="5"/>
        <w:gridCol w:w="7"/>
        <w:gridCol w:w="2027"/>
        <w:gridCol w:w="1"/>
        <w:gridCol w:w="2"/>
        <w:gridCol w:w="2154"/>
      </w:tblGrid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</w:t>
            </w:r>
          </w:p>
        </w:tc>
      </w:tr>
      <w:tr>
        <w:trPr/>
        <w:tc>
          <w:tcPr>
            <w:tcW w:w="9571" w:type="dxa"/>
            <w:gridSpan w:val="1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Подготовка к новому учебному году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Анализ работы МО за 2019-2020 учебный год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Протокол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Подготовка и утверждение рабочих программ по предметам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Богданова Л.И.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Протокол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Обсуждение плана проведения первого учебного дня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Протокол</w:t>
            </w:r>
          </w:p>
        </w:tc>
      </w:tr>
      <w:tr>
        <w:trPr/>
        <w:tc>
          <w:tcPr>
            <w:tcW w:w="9571" w:type="dxa"/>
            <w:gridSpan w:val="1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Выступление на педсоветах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выступления, сайт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Подготовка методических разработок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выступления, сайт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Совместное заседание с МО школы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выступления, сайт</w:t>
            </w:r>
          </w:p>
        </w:tc>
      </w:tr>
      <w:tr>
        <w:trPr/>
        <w:tc>
          <w:tcPr>
            <w:tcW w:w="9571" w:type="dxa"/>
            <w:gridSpan w:val="1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Заседания МО</w:t>
            </w:r>
          </w:p>
        </w:tc>
      </w:tr>
      <w:tr>
        <w:trPr>
          <w:trHeight w:val="1016" w:hRule="atLeast"/>
        </w:trPr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 План работы МО за 2020-2021 учебный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Подготовка и утверждение рабочих программ по предметам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Обсуждение плана проведения первого учебного дня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</w:t>
            </w:r>
          </w:p>
        </w:tc>
      </w:tr>
      <w:tr>
        <w:trPr>
          <w:trHeight w:val="974" w:hRule="atLeast"/>
        </w:trPr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ИКТ как средство активизации познавательной деятельности учащихся с умственной отсталостью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Обобщение опыта работы учителя русского языка и чтения по теме "</w:t>
            </w: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«Использование ИКТ на уроках русского языка по активизации познавательной активности при работе с детьми с умственной отсталостью  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Круглый стол "Роль моего предмета в будущей жизни обучающегося школы - интерната"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Анализ проведения недели физической культуры , географии, биологии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Савлюк Л. 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Медведев К.В. 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Абраменко Л.А. 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Доклад,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МО,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Педагогический совет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Разработки мероприятий,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</w:t>
            </w:r>
          </w:p>
        </w:tc>
      </w:tr>
      <w:tr>
        <w:trPr>
          <w:trHeight w:val="1002" w:hRule="atLeast"/>
        </w:trPr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Семинарское занятие «Современные педагогические технологии»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2. Доклад по теме: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" «Формирование познавательного интереса у детей с умственной отсталостью при использовании ИКТ на уроках географии и биологии 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Анализ предметных недель по русскому языку, чтению, математике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 , члены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Винникова И. 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выступления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выступления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Разработки мероприятий,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</w:t>
            </w:r>
          </w:p>
        </w:tc>
      </w:tr>
      <w:tr>
        <w:trPr>
          <w:trHeight w:val="974" w:hRule="atLeast"/>
        </w:trPr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Формирование БУД базовых учебных действий  обучающихся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 умственной отсталостью на уроках математики»"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Структура урока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Анализ проведения недели проектов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Абраменко Л.А.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Винникова И.Ю.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Выступление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МО,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5" w:hRule="atLeast"/>
        </w:trPr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«Основные методы и приемы работы с детьми с умеренной умственной отсталостью при использовании ИКТ». Из опыта работы. Подготовка к выступлению на Пед. совет по данной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2.Итоги работы МО за 2019-2020 учебный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Подготовка рабочей программы по предметам в условиях реализации ФГОС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Рабочие программы</w:t>
            </w:r>
          </w:p>
        </w:tc>
      </w:tr>
      <w:tr>
        <w:trPr>
          <w:trHeight w:val="370" w:hRule="atLeast"/>
        </w:trPr>
        <w:tc>
          <w:tcPr>
            <w:tcW w:w="9571" w:type="dxa"/>
            <w:gridSpan w:val="1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Предметные недели, неделя проектов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Неделя физической культуры и спорта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Медведев К.В.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недели , сайт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Неделя географии и биологии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недели, сайт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Неделя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Неделя чтения и развития речи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3 - 4 неделя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Винникова И.Ю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недели, сайт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Абраменко Л.А.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недели, сайт</w:t>
            </w:r>
          </w:p>
        </w:tc>
      </w:tr>
      <w:tr>
        <w:trPr>
          <w:trHeight w:val="105" w:hRule="atLeast"/>
        </w:trPr>
        <w:tc>
          <w:tcPr>
            <w:tcW w:w="60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Неделя проектов</w:t>
            </w:r>
          </w:p>
        </w:tc>
        <w:tc>
          <w:tcPr>
            <w:tcW w:w="176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Февраль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0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15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материалы недели, сайт</w:t>
            </w:r>
          </w:p>
        </w:tc>
      </w:tr>
      <w:tr>
        <w:trPr>
          <w:trHeight w:val="401" w:hRule="atLeast"/>
        </w:trPr>
        <w:tc>
          <w:tcPr>
            <w:tcW w:w="9571" w:type="dxa"/>
            <w:gridSpan w:val="1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Открытые уроки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 физкультуры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Медведев К.В.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урока, сайт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 биологии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Богданова Л.И.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урока, сайт</w:t>
            </w:r>
          </w:p>
        </w:tc>
      </w:tr>
      <w:tr>
        <w:trPr/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 математики</w:t>
            </w:r>
          </w:p>
        </w:tc>
        <w:tc>
          <w:tcPr>
            <w:tcW w:w="17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7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Абраменко Л.А.</w:t>
            </w:r>
          </w:p>
        </w:tc>
        <w:tc>
          <w:tcPr>
            <w:tcW w:w="21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урока, сайт</w:t>
            </w:r>
          </w:p>
        </w:tc>
      </w:tr>
      <w:tr>
        <w:trPr>
          <w:trHeight w:val="465" w:hRule="atLeast"/>
        </w:trPr>
        <w:tc>
          <w:tcPr>
            <w:tcW w:w="5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3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 русского языка</w:t>
            </w:r>
          </w:p>
        </w:tc>
        <w:tc>
          <w:tcPr>
            <w:tcW w:w="1775" w:type="dxa"/>
            <w:gridSpan w:val="5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Винникова И.Ю.</w:t>
            </w:r>
          </w:p>
        </w:tc>
        <w:tc>
          <w:tcPr>
            <w:tcW w:w="215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урока, сайт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d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5e4bca"/>
    <w:rPr>
      <w:i/>
      <w:i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b770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andard" w:customStyle="1">
    <w:name w:val="standard"/>
    <w:basedOn w:val="Normal"/>
    <w:qFormat/>
    <w:rsid w:val="005e4b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e4b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b7708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b77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c5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5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LibreOffice/5.4.7.2$Linux_X86_64 LibreOffice_project/40m0$Build-2</Application>
  <Pages>8</Pages>
  <Words>827</Words>
  <Characters>5098</Characters>
  <CharactersWithSpaces>5959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2020-05-23T14:15:00Z</dcterms:created>
  <dc:creator>Пользователь Windows</dc:creator>
  <dc:description/>
  <dc:language>ru-RU</dc:language>
  <cp:lastModifiedBy/>
  <dcterms:modified xsi:type="dcterms:W3CDTF">2020-09-20T20:25:47Z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