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для обучающихся с ограниченными возможностями здоровья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«Линевская школа – интернат»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Искитимского района Новосибирской области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rFonts w:eastAsia="Liberation Serif"/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>
        <w:rPr>
          <w:rFonts w:eastAsia="Liberation Serif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281" w:leader="none"/>
          <w:tab w:val="left" w:pos="7408" w:leader="none"/>
          <w:tab w:val="right" w:pos="10466" w:leader="none"/>
        </w:tabs>
        <w:spacing w:before="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___________Габова Е.А.</w:t>
      </w:r>
    </w:p>
    <w:p>
      <w:pPr>
        <w:pStyle w:val="Normal"/>
        <w:tabs>
          <w:tab w:val="clear" w:pos="708"/>
          <w:tab w:val="left" w:pos="7408" w:leader="none"/>
          <w:tab w:val="right" w:pos="10466" w:leader="none"/>
        </w:tabs>
        <w:spacing w:before="0" w:after="0"/>
        <w:ind w:firstLine="567"/>
        <w:jc w:val="right"/>
        <w:rPr/>
      </w:pPr>
      <w:r>
        <w:rPr>
          <w:rFonts w:cs="Times New Roman"/>
          <w:sz w:val="28"/>
          <w:szCs w:val="28"/>
        </w:rPr>
        <w:t>«______»_________202</w:t>
      </w:r>
      <w:r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</w:rPr>
        <w:t xml:space="preserve"> г.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 работы психолого-медико-педагогичского консилиума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на 202</w:t>
      </w:r>
      <w:r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</w:rPr>
        <w:t>-202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 xml:space="preserve"> учебный год</w:t>
      </w:r>
    </w:p>
    <w:p>
      <w:pPr>
        <w:pStyle w:val="ListParagraph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целостной системы сопровождения, обеспечивающей  оптимальные психолого-педагогические условия  для обучающихся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>
      <w:pPr>
        <w:pStyle w:val="ListParagraph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4"/>
        <w:gridCol w:w="7098"/>
        <w:gridCol w:w="2524"/>
      </w:tblGrid>
      <w:tr>
        <w:trPr>
          <w:trHeight w:val="48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1.Утверждение состава ПМПк. Распределение обязанностей. 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Рассмотрение вопроса о разработке ИОМ для обучающихся нуждающихся в охранительном режиме.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Рассмотрение вопроса о режиме обучения по смешанной форме для учащихся школы.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Август </w:t>
            </w:r>
          </w:p>
        </w:tc>
      </w:tr>
      <w:tr>
        <w:trPr>
          <w:trHeight w:val="2393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Рассмотрение вопроса о разработке ИОМ для обучающихся нуждающихся в охранительном режиме.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Утверждение списка детей отобранных в логопедическую группу.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Рассмотрение вопроса об индивидуальном расписании обучающихся находящихся на индивидуальном надомном обучении.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Рассмотрение вопроса об индивидуальном расписании обучающихся по эпизодической и частичной инклюзии.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</w:tr>
      <w:tr>
        <w:trPr>
          <w:trHeight w:val="211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адаптационного периода обучающихся 1 –го класса.</w:t>
            </w:r>
          </w:p>
          <w:p>
            <w:pPr>
              <w:pStyle w:val="ListParagraph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адаптационного периода обучающихся 5 –го класса.</w:t>
            </w:r>
          </w:p>
          <w:p>
            <w:pPr>
              <w:pStyle w:val="ListParagraph"/>
              <w:numPr>
                <w:ilvl w:val="0"/>
                <w:numId w:val="1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Рассмотрение программ для обучающихся, находящихся на индивидуальном обучении.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</w:tr>
      <w:tr>
        <w:trPr>
          <w:trHeight w:val="777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271" w:hanging="2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охранительного режима для обучающихся детей-инвалидов.</w:t>
            </w:r>
          </w:p>
          <w:p>
            <w:pPr>
              <w:pStyle w:val="ListParagraph"/>
              <w:numPr>
                <w:ilvl w:val="0"/>
                <w:numId w:val="2"/>
              </w:numPr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Рассмотрение вопроса о сопровождении детей с неадекватными поведенческими реакциями, психопатоподобной симптоматикой, грубой необоснованной аффектацией, деликвидным поведением.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Декабрь </w:t>
            </w:r>
          </w:p>
        </w:tc>
      </w:tr>
      <w:tr>
        <w:trPr>
          <w:trHeight w:val="777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Диагностика профессиональной направленности обучающихся 9 класса. Возможности дальнейшего самоопределения, профессиональная ориентация и личностный рост выпускников.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Распределение  обучающихся 3 класса с целью комплектования трудовых групп в 4 классе с учетом индивидуальных особенностей.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Рассмотрение вопроса о сопровождении детей с неадекватными поведенческими реакциями, психопатоподобной симптоматикой, грубой необоснованной аффектацией, деликвидным поведением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Февраль </w:t>
            </w:r>
          </w:p>
        </w:tc>
      </w:tr>
      <w:tr>
        <w:trPr>
          <w:trHeight w:val="1741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 Мониторинг адаптационного периода обучающихся 1 класса.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 Мониторинг адаптационного периода обучающихся 5 класса.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Рассмотрение вопроса об эффективности ИОМ обучающихся.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Апрель 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Утверждение списков по выпуску из логопедической группы обучающихся школы.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2. Оценка эффективности и анализ работы ШПМПк за 2019-2020 учебный год.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Планирование работы на предстоящий год.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Консультирование лиц, представляющих интересы детей (родителей, педагогических, медицинских, работников).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учебного года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da58df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da58df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a58df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LibreOffice/6.2.6.2$Linux_X86_64 LibreOffice_project/20$Build-2</Application>
  <Pages>2</Pages>
  <Words>320</Words>
  <Characters>2469</Characters>
  <CharactersWithSpaces>2761</CharactersWithSpaces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2020-09-11T02:19:00Z</dcterms:created>
  <dc:creator>Notebook</dc:creator>
  <dc:description/>
  <dc:language>ru-RU</dc:language>
  <cp:lastModifiedBy/>
  <dcterms:modified xsi:type="dcterms:W3CDTF">2021-09-07T11:02:40Z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