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drawing>
          <wp:anchor behindDoc="0" distT="0" distB="0" distL="0" distR="0" simplePos="0" locked="0" layoutInCell="1" allowOverlap="1" relativeHeight="2">
            <wp:simplePos x="0" y="0"/>
            <wp:positionH relativeFrom="column">
              <wp:posOffset>-179070</wp:posOffset>
            </wp:positionH>
            <wp:positionV relativeFrom="paragraph">
              <wp:posOffset>-228600</wp:posOffset>
            </wp:positionV>
            <wp:extent cx="5940425" cy="729297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940425" cy="7292975"/>
                    </a:xfrm>
                    <a:prstGeom prst="rect">
                      <a:avLst/>
                    </a:prstGeom>
                  </pic:spPr>
                </pic:pic>
              </a:graphicData>
            </a:graphic>
          </wp:anchor>
        </w:drawing>
      </w:r>
    </w:p>
    <w:p>
      <w:pPr>
        <w:pStyle w:val="Normal"/>
        <w:spacing w:before="0" w:after="0"/>
        <w:jc w:val="center"/>
        <w:rPr>
          <w:rFonts w:ascii="Times New Roman" w:hAnsi="Times New Roman" w:cs="Times New Roman"/>
          <w:bCs/>
          <w:sz w:val="24"/>
          <w:szCs w:val="24"/>
        </w:rPr>
      </w:pPr>
      <w:r>
        <w:rPr>
          <w:rFonts w:cs="Times New Roman" w:ascii="Times New Roman" w:hAnsi="Times New Roman"/>
          <w:bCs/>
          <w:sz w:val="24"/>
          <w:szCs w:val="24"/>
        </w:rPr>
      </w:r>
    </w:p>
    <w:p>
      <w:pPr>
        <w:pStyle w:val="Normal"/>
        <w:spacing w:before="0" w:after="0"/>
        <w:jc w:val="center"/>
        <w:rPr>
          <w:rFonts w:ascii="Times New Roman" w:hAnsi="Times New Roman" w:cs="Times New Roman"/>
          <w:b/>
          <w:b/>
          <w:bCs/>
          <w:sz w:val="28"/>
          <w:szCs w:val="28"/>
        </w:rPr>
      </w:pPr>
      <w:r>
        <w:rPr/>
      </w:r>
    </w:p>
    <w:p>
      <w:pPr>
        <w:pStyle w:val="Normal"/>
        <w:spacing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before="0" w:after="0"/>
        <w:jc w:val="center"/>
        <w:rPr>
          <w:rFonts w:ascii="Times New Roman" w:hAnsi="Times New Roman" w:cs="Times New Roman"/>
          <w:b/>
          <w:b/>
          <w:bCs/>
          <w:sz w:val="28"/>
          <w:szCs w:val="28"/>
        </w:rPr>
      </w:pPr>
      <w:r>
        <w:rPr>
          <w:rFonts w:cs="Times New Roman" w:ascii="Times New Roman" w:hAnsi="Times New Roman"/>
          <w:b/>
          <w:bCs/>
          <w:sz w:val="28"/>
          <w:szCs w:val="28"/>
        </w:rPr>
        <w:t>ПОЛОЖЕНИЕ</w:t>
      </w:r>
    </w:p>
    <w:p>
      <w:pPr>
        <w:pStyle w:val="Normal"/>
        <w:spacing w:before="0" w:after="0"/>
        <w:jc w:val="center"/>
        <w:rPr>
          <w:rFonts w:ascii="Times New Roman" w:hAnsi="Times New Roman" w:cs="Times New Roman"/>
          <w:b/>
          <w:b/>
          <w:bCs/>
          <w:sz w:val="28"/>
          <w:szCs w:val="28"/>
        </w:rPr>
      </w:pPr>
      <w:r>
        <w:rPr>
          <w:rFonts w:cs="Times New Roman" w:ascii="Times New Roman" w:hAnsi="Times New Roman"/>
          <w:b/>
          <w:bCs/>
          <w:sz w:val="28"/>
          <w:szCs w:val="28"/>
        </w:rPr>
        <w:t xml:space="preserve">О ТЕКУЩЕМ КОНТРОЛЕ УСПЕВАЕМОСТИ И ПРОМЕЖУТОЧНОЙ АТТЕСТАЦИИ  ОБУЧАЮЩИХСЯ </w:t>
      </w:r>
    </w:p>
    <w:p>
      <w:pPr>
        <w:pStyle w:val="Normal"/>
        <w:spacing w:before="0" w:after="0"/>
        <w:rPr>
          <w:rFonts w:ascii="Times New Roman" w:hAnsi="Times New Roman" w:cs="Times New Roman"/>
          <w:b/>
          <w:b/>
          <w:bCs/>
          <w:sz w:val="28"/>
          <w:szCs w:val="28"/>
        </w:rPr>
      </w:pPr>
      <w:r>
        <w:rPr>
          <w:rFonts w:cs="Times New Roman" w:ascii="Times New Roman" w:hAnsi="Times New Roman"/>
          <w:b/>
          <w:bCs/>
          <w:sz w:val="28"/>
          <w:szCs w:val="28"/>
        </w:rPr>
        <w:t>1.Общие положения</w:t>
      </w:r>
    </w:p>
    <w:p>
      <w:pPr>
        <w:pStyle w:val="Normal"/>
        <w:spacing w:before="0" w:after="0"/>
        <w:rPr>
          <w:rFonts w:ascii="Times New Roman" w:hAnsi="Times New Roman" w:cs="Times New Roman"/>
          <w:bCs/>
          <w:sz w:val="28"/>
          <w:szCs w:val="28"/>
        </w:rPr>
      </w:pPr>
      <w:r>
        <w:rPr>
          <w:rFonts w:cs="Times New Roman" w:ascii="Times New Roman" w:hAnsi="Times New Roman"/>
          <w:bCs/>
          <w:sz w:val="28"/>
          <w:szCs w:val="28"/>
        </w:rPr>
        <w:t xml:space="preserve">1. Положение о системе контроля знаний учащихся разработано на основании  Закона РФ «Об образовании»№ 273 – ФЗ от 29.12.2012 г., </w:t>
      </w:r>
      <w:bookmarkStart w:id="0" w:name="_GoBack"/>
      <w:bookmarkEnd w:id="0"/>
      <w:r>
        <w:rPr>
          <w:rFonts w:cs="Times New Roman" w:ascii="Times New Roman" w:hAnsi="Times New Roman"/>
          <w:bCs/>
          <w:sz w:val="28"/>
          <w:szCs w:val="28"/>
        </w:rPr>
        <w:t xml:space="preserve">Типового положения о специальном (коррекционном) образовательном учреждении для обучающихся, воспитанников с отклонениями в развитии; письмо от 14 марта 2001 г. N 29/1448-6  «Рекомендации о порядке проведения экзаменов по трудовому обучению выпускников специальных (коррекционных) образовательных учреждений </w:t>
      </w:r>
      <w:r>
        <w:rPr>
          <w:rFonts w:cs="Times New Roman" w:ascii="Times New Roman" w:hAnsi="Times New Roman"/>
          <w:bCs/>
          <w:sz w:val="28"/>
          <w:szCs w:val="28"/>
          <w:lang w:val="en-US"/>
        </w:rPr>
        <w:t>VIII</w:t>
      </w:r>
      <w:r>
        <w:rPr>
          <w:rFonts w:cs="Times New Roman" w:ascii="Times New Roman" w:hAnsi="Times New Roman"/>
          <w:bCs/>
          <w:sz w:val="28"/>
          <w:szCs w:val="28"/>
        </w:rPr>
        <w:t xml:space="preserve"> вида»; Программы специальных общеобразовательных школ для умственно отсталых детей.</w:t>
      </w:r>
    </w:p>
    <w:p>
      <w:pPr>
        <w:pStyle w:val="Normal"/>
        <w:spacing w:before="0" w:after="0"/>
        <w:rPr>
          <w:rFonts w:ascii="Times New Roman" w:hAnsi="Times New Roman" w:cs="Times New Roman"/>
          <w:bCs/>
          <w:sz w:val="28"/>
          <w:szCs w:val="28"/>
        </w:rPr>
      </w:pPr>
      <w:r>
        <w:rPr>
          <w:rFonts w:cs="Times New Roman" w:ascii="Times New Roman" w:hAnsi="Times New Roman"/>
          <w:bCs/>
          <w:sz w:val="28"/>
          <w:szCs w:val="28"/>
        </w:rPr>
        <w:t>2.Система контроля и оценки направлена на реализацию образовательных целей школы и является основным средством диагностики проблем обучения.</w:t>
      </w:r>
    </w:p>
    <w:p>
      <w:pPr>
        <w:pStyle w:val="ListParagraph"/>
        <w:numPr>
          <w:ilvl w:val="0"/>
          <w:numId w:val="1"/>
        </w:numPr>
        <w:spacing w:before="0" w:after="0"/>
        <w:contextualSpacing/>
        <w:rPr>
          <w:rFonts w:ascii="Times New Roman" w:hAnsi="Times New Roman" w:cs="Times New Roman"/>
          <w:b/>
          <w:b/>
          <w:bCs/>
          <w:sz w:val="28"/>
          <w:szCs w:val="28"/>
        </w:rPr>
      </w:pPr>
      <w:r>
        <w:rPr>
          <w:rFonts w:cs="Times New Roman" w:ascii="Times New Roman" w:hAnsi="Times New Roman"/>
          <w:b/>
          <w:bCs/>
          <w:sz w:val="28"/>
          <w:szCs w:val="28"/>
        </w:rPr>
        <w:t>Текущий контроль успеваемости обучающихся.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2.1. Текущему контролю успеваемости подлежат учащиеся всех классов школы.</w:t>
      </w:r>
    </w:p>
    <w:p>
      <w:pPr>
        <w:pStyle w:val="Normal"/>
        <w:spacing w:before="0" w:after="0"/>
        <w:rPr>
          <w:rFonts w:ascii="Times New Roman" w:hAnsi="Times New Roman" w:cs="Times New Roman"/>
          <w:bCs/>
          <w:sz w:val="28"/>
          <w:szCs w:val="28"/>
        </w:rPr>
      </w:pPr>
      <w:r>
        <w:rPr>
          <w:rFonts w:cs="Times New Roman" w:ascii="Times New Roman" w:hAnsi="Times New Roman"/>
          <w:bCs/>
          <w:sz w:val="28"/>
          <w:szCs w:val="28"/>
        </w:rPr>
        <w:t xml:space="preserve">2.2. В начале учебного года, не позднее 20 сентября, педагог проводит входной контроль знаний обучающихся в виде контрольной работы по математике, диктанта по русскому языку, контрольное чтение по развитию речи и чтению. Цель: определить уровень знаний на начало учебного года.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2.3.График проведения обязательных форм текущего контроля успеваемости обучающихся (письменных контрольных работ), представляется учителем заместителю директора по УВР на каждое полугодие.</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2.4. Формами текущего контроля успеваемости могут быть: устные и письменные индивидуальные опросы; самостоятельные и проверочные работы, комплексные работы; устные и письменные контрольные работы; сочинения, изложения, диктанты. Форму текущего контроля выбирает учитель самостоятельно с учетом индивидуальных особенностей развития обучающихся и содержания учебного материала.</w:t>
      </w:r>
    </w:p>
    <w:p>
      <w:pPr>
        <w:pStyle w:val="Normal"/>
        <w:spacing w:before="0" w:after="0"/>
        <w:rPr>
          <w:rFonts w:ascii="Times New Roman" w:hAnsi="Times New Roman" w:cs="Times New Roman"/>
          <w:bCs/>
          <w:sz w:val="28"/>
          <w:szCs w:val="28"/>
        </w:rPr>
      </w:pPr>
      <w:r>
        <w:rPr>
          <w:rFonts w:cs="Times New Roman" w:ascii="Times New Roman" w:hAnsi="Times New Roman"/>
          <w:bCs/>
          <w:sz w:val="28"/>
          <w:szCs w:val="28"/>
        </w:rPr>
        <w:t xml:space="preserve">2.5. Письменные самостоятельные, контрольные и другие виды работ учащихся оцениваются по пятибалльной шкале. </w:t>
      </w:r>
    </w:p>
    <w:p>
      <w:pPr>
        <w:pStyle w:val="Normal"/>
        <w:spacing w:before="0" w:after="0"/>
        <w:rPr>
          <w:rFonts w:ascii="Times New Roman" w:hAnsi="Times New Roman" w:cs="Times New Roman"/>
          <w:b/>
          <w:b/>
          <w:bCs/>
          <w:sz w:val="28"/>
          <w:szCs w:val="28"/>
        </w:rPr>
      </w:pPr>
      <w:r>
        <w:rPr>
          <w:rFonts w:cs="Times New Roman" w:ascii="Times New Roman" w:hAnsi="Times New Roman"/>
          <w:b/>
          <w:bCs/>
          <w:sz w:val="28"/>
          <w:szCs w:val="28"/>
        </w:rPr>
        <w:t>3. Промежуточная аттестация.</w:t>
      </w:r>
    </w:p>
    <w:p>
      <w:pPr>
        <w:pStyle w:val="Normal"/>
        <w:spacing w:before="0" w:after="0"/>
        <w:rPr>
          <w:rFonts w:ascii="Times New Roman" w:hAnsi="Times New Roman" w:cs="Times New Roman"/>
          <w:bCs/>
          <w:sz w:val="28"/>
          <w:szCs w:val="28"/>
        </w:rPr>
      </w:pPr>
      <w:r>
        <w:rPr>
          <w:rFonts w:cs="Times New Roman" w:ascii="Times New Roman" w:hAnsi="Times New Roman"/>
          <w:bCs/>
          <w:sz w:val="28"/>
          <w:szCs w:val="28"/>
        </w:rPr>
        <w:t>3.1. Промежуточная аттестация является формой контроля знаний учащихся 2-х – 9-х классов, а также важным средством диагностики состояния образовательного процесса и основных результатов учебной деятельности школы за учебный год.</w:t>
      </w:r>
    </w:p>
    <w:p>
      <w:pPr>
        <w:pStyle w:val="Normal"/>
        <w:spacing w:before="0" w:after="0"/>
        <w:rPr>
          <w:rFonts w:ascii="Times New Roman" w:hAnsi="Times New Roman" w:cs="Times New Roman"/>
          <w:bCs/>
          <w:sz w:val="28"/>
          <w:szCs w:val="28"/>
        </w:rPr>
      </w:pPr>
      <w:r>
        <w:rPr>
          <w:rFonts w:cs="Times New Roman" w:ascii="Times New Roman" w:hAnsi="Times New Roman"/>
          <w:bCs/>
          <w:sz w:val="28"/>
          <w:szCs w:val="28"/>
        </w:rPr>
        <w:t>3.2. Промежуточная аттестация учащихся в переводных классах может</w:t>
        <w:br/>
        <w:t>проводиться в следующих формах:</w:t>
        <w:br/>
        <w:t>- собеседование;</w:t>
        <w:br/>
        <w:t>- итоговая контрольная работа;</w:t>
        <w:br/>
        <w:t>-диктант;</w:t>
        <w:br/>
        <w:t>-контрольное списывание;</w:t>
      </w:r>
    </w:p>
    <w:p>
      <w:pPr>
        <w:pStyle w:val="Normal"/>
        <w:spacing w:before="0" w:after="0"/>
        <w:rPr>
          <w:rFonts w:ascii="Times New Roman" w:hAnsi="Times New Roman" w:cs="Times New Roman"/>
          <w:bCs/>
          <w:sz w:val="28"/>
          <w:szCs w:val="28"/>
        </w:rPr>
      </w:pPr>
      <w:r>
        <w:rPr>
          <w:rFonts w:cs="Times New Roman" w:ascii="Times New Roman" w:hAnsi="Times New Roman"/>
          <w:bCs/>
          <w:sz w:val="28"/>
          <w:szCs w:val="28"/>
        </w:rPr>
        <w:t>- проверка техники чтения.</w:t>
      </w:r>
    </w:p>
    <w:p>
      <w:pPr>
        <w:pStyle w:val="Normal"/>
        <w:spacing w:before="0" w:after="0"/>
        <w:rPr>
          <w:rFonts w:ascii="Times New Roman" w:hAnsi="Times New Roman" w:cs="Times New Roman"/>
          <w:bCs/>
          <w:sz w:val="28"/>
          <w:szCs w:val="28"/>
        </w:rPr>
      </w:pPr>
      <w:r>
        <w:rPr>
          <w:rFonts w:cs="Times New Roman" w:ascii="Times New Roman" w:hAnsi="Times New Roman"/>
          <w:bCs/>
          <w:sz w:val="28"/>
          <w:szCs w:val="28"/>
        </w:rPr>
        <w:t>3.3.В первом классе в течение первого полугодия контрольные диагностические работы не проводятся.</w:t>
      </w:r>
    </w:p>
    <w:p>
      <w:pPr>
        <w:pStyle w:val="Normal"/>
        <w:spacing w:before="0" w:after="0"/>
        <w:rPr>
          <w:rFonts w:ascii="Times New Roman" w:hAnsi="Times New Roman" w:cs="Times New Roman"/>
          <w:bCs/>
          <w:sz w:val="28"/>
          <w:szCs w:val="28"/>
        </w:rPr>
      </w:pPr>
      <w:r>
        <w:rPr>
          <w:rFonts w:cs="Times New Roman" w:ascii="Times New Roman" w:hAnsi="Times New Roman"/>
          <w:bCs/>
          <w:sz w:val="28"/>
          <w:szCs w:val="28"/>
        </w:rPr>
        <w:t xml:space="preserve">3.4. Промежуточную аттестацию за год проходят все обучающиеся 1-9 классов не позднее 15 мая. </w:t>
      </w:r>
    </w:p>
    <w:p>
      <w:pPr>
        <w:pStyle w:val="Normal"/>
        <w:spacing w:before="0" w:after="0"/>
        <w:rPr>
          <w:rFonts w:ascii="Times New Roman" w:hAnsi="Times New Roman" w:cs="Times New Roman"/>
          <w:bCs/>
          <w:sz w:val="28"/>
          <w:szCs w:val="28"/>
        </w:rPr>
      </w:pPr>
      <w:r>
        <w:rPr>
          <w:rFonts w:cs="Times New Roman" w:ascii="Times New Roman" w:hAnsi="Times New Roman"/>
          <w:bCs/>
          <w:sz w:val="28"/>
          <w:szCs w:val="28"/>
        </w:rPr>
        <w:t xml:space="preserve">3.5.Итоги  промежуточной аттестации за год отражаются отдельной графой в классных журналах. </w:t>
      </w:r>
    </w:p>
    <w:p>
      <w:pPr>
        <w:pStyle w:val="Normal"/>
        <w:spacing w:before="0" w:after="0"/>
        <w:rPr>
          <w:rFonts w:ascii="Times New Roman" w:hAnsi="Times New Roman" w:cs="Times New Roman"/>
          <w:bCs/>
          <w:sz w:val="28"/>
          <w:szCs w:val="28"/>
        </w:rPr>
      </w:pPr>
      <w:r>
        <w:rPr>
          <w:rFonts w:cs="Times New Roman" w:ascii="Times New Roman" w:hAnsi="Times New Roman"/>
          <w:bCs/>
          <w:sz w:val="28"/>
          <w:szCs w:val="28"/>
        </w:rPr>
        <w:t>3.6.Итоговые отметки по учебным предметам  должны быть выставлены за 3 дня до окончания текущего учебного года.</w:t>
      </w:r>
    </w:p>
    <w:p>
      <w:pPr>
        <w:pStyle w:val="Normal"/>
        <w:spacing w:before="0" w:after="0"/>
        <w:rPr>
          <w:rFonts w:ascii="Times New Roman" w:hAnsi="Times New Roman" w:cs="Times New Roman"/>
          <w:bCs/>
          <w:sz w:val="28"/>
          <w:szCs w:val="28"/>
        </w:rPr>
      </w:pPr>
      <w:r>
        <w:rPr>
          <w:rFonts w:cs="Times New Roman" w:ascii="Times New Roman" w:hAnsi="Times New Roman"/>
          <w:bCs/>
          <w:sz w:val="28"/>
          <w:szCs w:val="28"/>
        </w:rPr>
        <w:t>3.7.Итоговые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перевода обучающегося в следующий класс, для допуска к выпускной итоговой аттестации.</w:t>
      </w:r>
    </w:p>
    <w:p>
      <w:pPr>
        <w:pStyle w:val="Normal"/>
        <w:spacing w:before="0" w:after="0"/>
        <w:rPr>
          <w:rFonts w:ascii="Times New Roman" w:hAnsi="Times New Roman" w:cs="Times New Roman"/>
          <w:bCs/>
          <w:sz w:val="28"/>
          <w:szCs w:val="28"/>
        </w:rPr>
      </w:pPr>
      <w:r>
        <w:rPr>
          <w:rFonts w:cs="Times New Roman" w:ascii="Times New Roman" w:hAnsi="Times New Roman"/>
          <w:bCs/>
          <w:sz w:val="28"/>
          <w:szCs w:val="28"/>
        </w:rPr>
      </w:r>
    </w:p>
    <w:p>
      <w:pPr>
        <w:pStyle w:val="Normal"/>
        <w:spacing w:before="0" w:after="0"/>
        <w:rPr>
          <w:rFonts w:ascii="Times New Roman" w:hAnsi="Times New Roman" w:cs="Times New Roman"/>
          <w:b/>
          <w:b/>
          <w:bCs/>
          <w:sz w:val="28"/>
          <w:szCs w:val="28"/>
        </w:rPr>
      </w:pPr>
      <w:r>
        <w:rPr>
          <w:rFonts w:cs="Times New Roman" w:ascii="Times New Roman" w:hAnsi="Times New Roman"/>
          <w:b/>
          <w:bCs/>
          <w:sz w:val="28"/>
          <w:szCs w:val="28"/>
        </w:rPr>
        <w:t>4. Безотметочная аттестация</w:t>
      </w:r>
    </w:p>
    <w:p>
      <w:pPr>
        <w:pStyle w:val="Normal"/>
        <w:spacing w:before="0" w:after="0"/>
        <w:rPr>
          <w:rFonts w:ascii="Times New Roman" w:hAnsi="Times New Roman" w:cs="Times New Roman"/>
          <w:bCs/>
          <w:sz w:val="28"/>
          <w:szCs w:val="28"/>
        </w:rPr>
      </w:pPr>
      <w:r>
        <w:rPr>
          <w:rFonts w:cs="Times New Roman" w:ascii="Times New Roman" w:hAnsi="Times New Roman"/>
          <w:bCs/>
          <w:sz w:val="28"/>
          <w:szCs w:val="28"/>
        </w:rPr>
        <w:t xml:space="preserve">4.1. Безотметочная аттестация в течение учебного года осуществляется в 1 классе и в  классе для обучающихся, имеющих сложный дефект. </w:t>
      </w:r>
    </w:p>
    <w:p>
      <w:pPr>
        <w:pStyle w:val="Normal"/>
        <w:spacing w:before="0" w:after="0"/>
        <w:rPr>
          <w:rFonts w:ascii="Times New Roman" w:hAnsi="Times New Roman" w:cs="Times New Roman"/>
          <w:bCs/>
          <w:sz w:val="28"/>
          <w:szCs w:val="28"/>
        </w:rPr>
      </w:pPr>
      <w:r>
        <w:rPr>
          <w:rFonts w:cs="Times New Roman" w:ascii="Times New Roman" w:hAnsi="Times New Roman"/>
          <w:bCs/>
          <w:sz w:val="28"/>
          <w:szCs w:val="28"/>
        </w:rPr>
        <w:t xml:space="preserve">4.2.Функциями контроля являются определение педагогом уровня личностного развития ребенка, возможных его достижений. </w:t>
      </w:r>
    </w:p>
    <w:p>
      <w:pPr>
        <w:pStyle w:val="Normal"/>
        <w:spacing w:before="0" w:after="0"/>
        <w:rPr>
          <w:rFonts w:ascii="Times New Roman" w:hAnsi="Times New Roman" w:cs="Times New Roman"/>
          <w:bCs/>
          <w:sz w:val="28"/>
          <w:szCs w:val="28"/>
        </w:rPr>
      </w:pPr>
      <w:r>
        <w:rPr>
          <w:rFonts w:cs="Times New Roman" w:ascii="Times New Roman" w:hAnsi="Times New Roman"/>
          <w:bCs/>
          <w:sz w:val="28"/>
          <w:szCs w:val="28"/>
        </w:rPr>
        <w:t xml:space="preserve">4.3. Контроль предметных знаний, умений и навыков предусматривает выявление индивидуальной динамики качества усвоения предмета обучающимися. </w:t>
      </w:r>
    </w:p>
    <w:p>
      <w:pPr>
        <w:pStyle w:val="Normal"/>
        <w:spacing w:before="0" w:after="0"/>
        <w:rPr>
          <w:rFonts w:ascii="Times New Roman" w:hAnsi="Times New Roman" w:cs="Times New Roman"/>
          <w:bCs/>
          <w:sz w:val="28"/>
          <w:szCs w:val="28"/>
        </w:rPr>
      </w:pPr>
      <w:r>
        <w:rPr>
          <w:rFonts w:cs="Times New Roman" w:ascii="Times New Roman" w:hAnsi="Times New Roman"/>
          <w:bCs/>
          <w:sz w:val="28"/>
          <w:szCs w:val="28"/>
        </w:rPr>
        <w:t>4.4. Результат продвижения обучающихся в развитии определяется на основе анализа их продуктивной деятельности.</w:t>
      </w:r>
    </w:p>
    <w:p>
      <w:pPr>
        <w:pStyle w:val="Normal"/>
        <w:spacing w:before="0" w:after="0"/>
        <w:rPr>
          <w:rFonts w:ascii="Times New Roman" w:hAnsi="Times New Roman" w:cs="Times New Roman"/>
          <w:bCs/>
          <w:sz w:val="28"/>
          <w:szCs w:val="28"/>
        </w:rPr>
      </w:pPr>
      <w:r>
        <w:rPr>
          <w:rFonts w:cs="Times New Roman" w:ascii="Times New Roman" w:hAnsi="Times New Roman"/>
          <w:bCs/>
          <w:sz w:val="28"/>
          <w:szCs w:val="28"/>
        </w:rPr>
        <w:t>4.5. Виды контроля:</w:t>
      </w:r>
    </w:p>
    <w:p>
      <w:pPr>
        <w:pStyle w:val="Normal"/>
        <w:spacing w:before="0" w:after="0"/>
        <w:rPr>
          <w:rFonts w:ascii="Times New Roman" w:hAnsi="Times New Roman" w:cs="Times New Roman"/>
          <w:bCs/>
          <w:sz w:val="28"/>
          <w:szCs w:val="28"/>
        </w:rPr>
      </w:pPr>
      <w:r>
        <w:rPr>
          <w:rFonts w:cs="Times New Roman" w:ascii="Times New Roman" w:hAnsi="Times New Roman"/>
          <w:bCs/>
          <w:sz w:val="28"/>
          <w:szCs w:val="28"/>
        </w:rPr>
        <w:t>- Тестовые задания диагностического характера, проводимые в начале каждого года обучения с целью определения индивидуального образовательного маршрута;</w:t>
      </w:r>
    </w:p>
    <w:p>
      <w:pPr>
        <w:pStyle w:val="Normal"/>
        <w:spacing w:before="0" w:after="0"/>
        <w:rPr>
          <w:rFonts w:ascii="Times New Roman" w:hAnsi="Times New Roman" w:cs="Times New Roman"/>
          <w:bCs/>
          <w:sz w:val="28"/>
          <w:szCs w:val="28"/>
        </w:rPr>
      </w:pPr>
      <w:r>
        <w:rPr>
          <w:rFonts w:cs="Times New Roman" w:ascii="Times New Roman" w:hAnsi="Times New Roman"/>
          <w:bCs/>
          <w:sz w:val="28"/>
          <w:szCs w:val="28"/>
        </w:rPr>
        <w:t>- Текущие наблюдения с целью проверки усвоения знаний;</w:t>
      </w:r>
    </w:p>
    <w:p>
      <w:pPr>
        <w:pStyle w:val="Normal"/>
        <w:spacing w:before="0" w:after="0"/>
        <w:rPr>
          <w:rFonts w:ascii="Times New Roman" w:hAnsi="Times New Roman" w:cs="Times New Roman"/>
          <w:bCs/>
          <w:sz w:val="28"/>
          <w:szCs w:val="28"/>
        </w:rPr>
      </w:pPr>
      <w:r>
        <w:rPr>
          <w:rFonts w:cs="Times New Roman" w:ascii="Times New Roman" w:hAnsi="Times New Roman"/>
          <w:bCs/>
          <w:sz w:val="28"/>
          <w:szCs w:val="28"/>
        </w:rPr>
        <w:t>- Практические работы, направленные на выявление сформированности навыков, предусмотренных программой.</w:t>
      </w:r>
    </w:p>
    <w:p>
      <w:pPr>
        <w:pStyle w:val="Normal"/>
        <w:spacing w:before="0" w:after="0"/>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4.6. Итоговой оценкой уровня развития каждого ученика по предметам безотметочной системы считается заполнение карт индивидуальных достижений учащихся.</w:t>
      </w:r>
    </w:p>
    <w:p>
      <w:pPr>
        <w:pStyle w:val="Normal"/>
        <w:spacing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before="0" w:after="0"/>
        <w:rPr>
          <w:rFonts w:ascii="Times New Roman" w:hAnsi="Times New Roman" w:cs="Times New Roman"/>
          <w:b/>
          <w:b/>
          <w:bCs/>
          <w:sz w:val="28"/>
          <w:szCs w:val="28"/>
        </w:rPr>
      </w:pPr>
      <w:r>
        <w:rPr>
          <w:rFonts w:cs="Times New Roman" w:ascii="Times New Roman" w:hAnsi="Times New Roman"/>
          <w:b/>
          <w:bCs/>
          <w:sz w:val="28"/>
          <w:szCs w:val="28"/>
        </w:rPr>
        <w:t>5. Итоговая аттестация.</w:t>
      </w:r>
    </w:p>
    <w:p>
      <w:pPr>
        <w:pStyle w:val="Normal"/>
        <w:spacing w:before="0" w:after="0"/>
        <w:rPr>
          <w:rFonts w:ascii="Times New Roman" w:hAnsi="Times New Roman" w:cs="Times New Roman"/>
          <w:bCs/>
          <w:sz w:val="28"/>
          <w:szCs w:val="28"/>
        </w:rPr>
      </w:pPr>
      <w:r>
        <w:rPr>
          <w:rFonts w:cs="Times New Roman" w:ascii="Times New Roman" w:hAnsi="Times New Roman"/>
          <w:bCs/>
          <w:sz w:val="28"/>
          <w:szCs w:val="28"/>
        </w:rPr>
        <w:t>5.1</w:t>
      </w:r>
      <w:r>
        <w:rPr>
          <w:rFonts w:cs="Times New Roman" w:ascii="Times New Roman" w:hAnsi="Times New Roman"/>
          <w:sz w:val="28"/>
          <w:szCs w:val="28"/>
        </w:rPr>
        <w:t>. По окончании 9 классапроводится итоговый экзамен по профессионально – трудовому обучению.</w:t>
      </w:r>
    </w:p>
    <w:p>
      <w:pPr>
        <w:pStyle w:val="Normal"/>
        <w:spacing w:before="0" w:after="0"/>
        <w:rPr>
          <w:rFonts w:ascii="Times New Roman" w:hAnsi="Times New Roman" w:cs="Times New Roman"/>
          <w:bCs/>
          <w:sz w:val="28"/>
          <w:szCs w:val="28"/>
        </w:rPr>
      </w:pPr>
      <w:r>
        <w:rPr>
          <w:rFonts w:cs="Times New Roman" w:ascii="Times New Roman" w:hAnsi="Times New Roman"/>
          <w:sz w:val="28"/>
          <w:szCs w:val="28"/>
        </w:rPr>
        <w:t>5.2. Организация, подготовка, порядок и оценивание экзамена в 9 классе проводятся в соответствии с Положением «Об итоговой аттестации учащихся 9 – го класса» МКОУ «Линёвская школа – интернат»                                           </w:t>
      </w:r>
    </w:p>
    <w:p>
      <w:pPr>
        <w:pStyle w:val="Normal"/>
        <w:spacing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before="0" w:after="0"/>
        <w:rPr>
          <w:rFonts w:ascii="Times New Roman" w:hAnsi="Times New Roman" w:cs="Times New Roman"/>
          <w:sz w:val="28"/>
          <w:szCs w:val="28"/>
        </w:rPr>
      </w:pPr>
      <w:r>
        <w:rPr>
          <w:rFonts w:cs="Times New Roman" w:ascii="Times New Roman" w:hAnsi="Times New Roman"/>
          <w:b/>
          <w:bCs/>
          <w:sz w:val="28"/>
          <w:szCs w:val="28"/>
        </w:rPr>
        <w:t>6.  Система оценивания</w:t>
      </w:r>
      <w:r>
        <w:rPr>
          <w:rFonts w:cs="Times New Roman" w:ascii="Times New Roman" w:hAnsi="Times New Roman"/>
          <w:sz w:val="28"/>
          <w:szCs w:val="28"/>
        </w:rPr>
        <w:br/>
        <w:t>    Для учащихся 2-9 классов в школе используется 4-балльная система оценки знаний, умений и навыков (минимальный балл – 2, максимальный балл – 5). Оценка ответа обучающихся при устном и письменном опросе производится по 5 балльной системе: 5 (отлично), 4 (хорошо), 3 (удовлетворительно), 2 (неудовлетворительно).</w:t>
      </w:r>
    </w:p>
    <w:p>
      <w:pPr>
        <w:pStyle w:val="Normal"/>
        <w:spacing w:before="0" w:after="0"/>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spacing w:before="0" w:after="0"/>
        <w:rPr>
          <w:rFonts w:ascii="Times New Roman" w:hAnsi="Times New Roman" w:cs="Times New Roman"/>
          <w:bCs/>
          <w:sz w:val="28"/>
          <w:szCs w:val="28"/>
          <w:u w:val="single"/>
        </w:rPr>
      </w:pPr>
      <w:r>
        <w:rPr>
          <w:rFonts w:cs="Times New Roman" w:ascii="Times New Roman" w:hAnsi="Times New Roman"/>
          <w:b/>
          <w:sz w:val="28"/>
          <w:szCs w:val="28"/>
          <w:u w:val="single"/>
        </w:rPr>
        <w:t>6.1   Русский язык</w:t>
      </w:r>
      <w:r>
        <w:rPr>
          <w:rFonts w:cs="Times New Roman" w:ascii="Times New Roman" w:hAnsi="Times New Roman"/>
          <w:sz w:val="28"/>
          <w:szCs w:val="28"/>
          <w:u w:val="single"/>
        </w:rPr>
        <w:br/>
      </w:r>
      <w:r>
        <w:rPr>
          <w:rFonts w:cs="Times New Roman" w:ascii="Times New Roman" w:hAnsi="Times New Roman"/>
          <w:bCs/>
          <w:sz w:val="28"/>
          <w:szCs w:val="28"/>
          <w:u w:val="single"/>
        </w:rPr>
        <w:t>Оценка устных ответов</w:t>
      </w:r>
    </w:p>
    <w:p>
      <w:pPr>
        <w:pStyle w:val="Normal"/>
        <w:spacing w:before="0" w:after="0"/>
        <w:rPr>
          <w:rFonts w:ascii="Times New Roman" w:hAnsi="Times New Roman" w:cs="Times New Roman"/>
          <w:b/>
          <w:b/>
          <w:bCs/>
          <w:sz w:val="28"/>
          <w:szCs w:val="28"/>
        </w:rPr>
      </w:pPr>
      <w:r>
        <w:rPr>
          <w:rFonts w:cs="Times New Roman" w:ascii="Times New Roman" w:hAnsi="Times New Roman"/>
          <w:b/>
          <w:bCs/>
          <w:sz w:val="28"/>
          <w:szCs w:val="28"/>
        </w:rPr>
        <w:t xml:space="preserve">Оценка «5» </w:t>
      </w:r>
      <w:r>
        <w:rPr>
          <w:rFonts w:cs="Times New Roman" w:ascii="Times New Roman" w:hAnsi="Times New Roman"/>
          <w:bCs/>
          <w:sz w:val="28"/>
          <w:szCs w:val="28"/>
        </w:rPr>
        <w:t>ставится ученику,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pPr>
        <w:pStyle w:val="Normal"/>
        <w:spacing w:before="0" w:after="0"/>
        <w:rPr>
          <w:rFonts w:ascii="Times New Roman" w:hAnsi="Times New Roman" w:cs="Times New Roman"/>
          <w:bCs/>
          <w:sz w:val="28"/>
          <w:szCs w:val="28"/>
        </w:rPr>
      </w:pPr>
      <w:r>
        <w:rPr>
          <w:rFonts w:cs="Times New Roman" w:ascii="Times New Roman" w:hAnsi="Times New Roman"/>
          <w:b/>
          <w:bCs/>
          <w:sz w:val="28"/>
          <w:szCs w:val="28"/>
        </w:rPr>
        <w:t xml:space="preserve">Оценка «4» </w:t>
      </w:r>
      <w:r>
        <w:rPr>
          <w:rFonts w:cs="Times New Roman" w:ascii="Times New Roman" w:hAnsi="Times New Roman"/>
          <w:bCs/>
          <w:sz w:val="28"/>
          <w:szCs w:val="28"/>
        </w:rPr>
        <w:t>ставится, если ученик даёт ответ, в целом соответствующий требованиям оценки «5», но допускает неточности в подтверждении правил примерами и исправляет их с помощью учителя; делает некоторые ошибки в речи; при работе с текстом или разборе предложения допускает 1 – 2 ошибки, которые исправляет с помощью учителя.</w:t>
      </w:r>
    </w:p>
    <w:p>
      <w:pPr>
        <w:pStyle w:val="Normal"/>
        <w:spacing w:before="0" w:after="0"/>
        <w:rPr>
          <w:rFonts w:ascii="Times New Roman" w:hAnsi="Times New Roman" w:cs="Times New Roman"/>
          <w:bCs/>
          <w:sz w:val="28"/>
          <w:szCs w:val="28"/>
        </w:rPr>
      </w:pPr>
      <w:r>
        <w:rPr>
          <w:rFonts w:cs="Times New Roman" w:ascii="Times New Roman" w:hAnsi="Times New Roman"/>
          <w:b/>
          <w:bCs/>
          <w:sz w:val="28"/>
          <w:szCs w:val="28"/>
        </w:rPr>
        <w:t xml:space="preserve">Оценка «3» </w:t>
      </w:r>
      <w:r>
        <w:rPr>
          <w:rFonts w:cs="Times New Roman" w:ascii="Times New Roman" w:hAnsi="Times New Roman"/>
          <w:bCs/>
          <w:sz w:val="28"/>
          <w:szCs w:val="28"/>
        </w:rPr>
        <w:t>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pPr>
        <w:pStyle w:val="Normal"/>
        <w:spacing w:before="0" w:after="0"/>
        <w:rPr>
          <w:rFonts w:ascii="Times New Roman" w:hAnsi="Times New Roman" w:cs="Times New Roman"/>
          <w:bCs/>
          <w:sz w:val="28"/>
          <w:szCs w:val="28"/>
        </w:rPr>
      </w:pPr>
      <w:r>
        <w:rPr>
          <w:rFonts w:cs="Times New Roman" w:ascii="Times New Roman" w:hAnsi="Times New Roman"/>
          <w:b/>
          <w:bCs/>
          <w:sz w:val="28"/>
          <w:szCs w:val="28"/>
        </w:rPr>
        <w:t xml:space="preserve">Оценка «2» </w:t>
      </w:r>
      <w:r>
        <w:rPr>
          <w:rFonts w:cs="Times New Roman" w:ascii="Times New Roman" w:hAnsi="Times New Roman"/>
          <w:bCs/>
          <w:sz w:val="28"/>
          <w:szCs w:val="28"/>
        </w:rPr>
        <w:t>ставится, если ученик обнаруживает незнание большей или наиболее существенной части изученного материала; допускает ошибки в формулировке правил, искажающие их смысл; в работе с текстом делает грубые ошибки, не использует помощь учителя.</w:t>
      </w:r>
    </w:p>
    <w:p>
      <w:pPr>
        <w:pStyle w:val="Normal"/>
        <w:spacing w:before="0" w:after="0"/>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spacing w:before="0" w:after="0"/>
        <w:rPr>
          <w:rFonts w:ascii="Times New Roman" w:hAnsi="Times New Roman" w:cs="Times New Roman"/>
          <w:bCs/>
          <w:sz w:val="28"/>
          <w:szCs w:val="28"/>
          <w:u w:val="single"/>
        </w:rPr>
      </w:pPr>
      <w:r>
        <w:rPr>
          <w:rFonts w:cs="Times New Roman" w:ascii="Times New Roman" w:hAnsi="Times New Roman"/>
          <w:bCs/>
          <w:sz w:val="28"/>
          <w:szCs w:val="28"/>
          <w:u w:val="single"/>
        </w:rPr>
        <w:t>Оценка письменных работ</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При оценке письменных работ следует руководствоваться следующими нормами:</w:t>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t>1 –4 классы</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Оценка «5»</w:t>
      </w:r>
      <w:r>
        <w:rPr>
          <w:rFonts w:cs="Times New Roman" w:ascii="Times New Roman" w:hAnsi="Times New Roman"/>
          <w:sz w:val="28"/>
          <w:szCs w:val="28"/>
        </w:rPr>
        <w:t xml:space="preserve"> ставится за работу без ошибок.</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Оценка «4» </w:t>
      </w:r>
      <w:r>
        <w:rPr>
          <w:rFonts w:cs="Times New Roman" w:ascii="Times New Roman" w:hAnsi="Times New Roman"/>
          <w:sz w:val="28"/>
          <w:szCs w:val="28"/>
        </w:rPr>
        <w:t>ставится за работу с 1 –3 ошибками.</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Оценка «3»</w:t>
      </w:r>
      <w:r>
        <w:rPr>
          <w:rFonts w:cs="Times New Roman" w:ascii="Times New Roman" w:hAnsi="Times New Roman"/>
          <w:sz w:val="28"/>
          <w:szCs w:val="28"/>
        </w:rPr>
        <w:t xml:space="preserve"> ставится за работу с 4 –5 ошибками.</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Оценка «2»</w:t>
      </w:r>
      <w:r>
        <w:rPr>
          <w:rFonts w:cs="Times New Roman" w:ascii="Times New Roman" w:hAnsi="Times New Roman"/>
          <w:sz w:val="28"/>
          <w:szCs w:val="28"/>
        </w:rPr>
        <w:t xml:space="preserve"> ставится за работу, в которой допущено 6 –8 ошибок.</w:t>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t>5 –9 классы</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Оценка «5»</w:t>
      </w:r>
      <w:r>
        <w:rPr>
          <w:rFonts w:cs="Times New Roman" w:ascii="Times New Roman" w:hAnsi="Times New Roman"/>
          <w:sz w:val="28"/>
          <w:szCs w:val="28"/>
        </w:rPr>
        <w:t xml:space="preserve"> ставится за работу, написанную без ошибок.</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Оценка «4»</w:t>
      </w:r>
      <w:r>
        <w:rPr>
          <w:rFonts w:cs="Times New Roman" w:ascii="Times New Roman" w:hAnsi="Times New Roman"/>
          <w:sz w:val="28"/>
          <w:szCs w:val="28"/>
        </w:rPr>
        <w:t xml:space="preserve"> ставится за работу с 1 -2 ошибками.</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Оценка «3»</w:t>
      </w:r>
      <w:r>
        <w:rPr>
          <w:rFonts w:cs="Times New Roman" w:ascii="Times New Roman" w:hAnsi="Times New Roman"/>
          <w:sz w:val="28"/>
          <w:szCs w:val="28"/>
        </w:rPr>
        <w:t xml:space="preserve"> ставится за работу с 3 –5 ошибками.</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Оценка «2»</w:t>
      </w:r>
      <w:r>
        <w:rPr>
          <w:rFonts w:cs="Times New Roman" w:ascii="Times New Roman" w:hAnsi="Times New Roman"/>
          <w:sz w:val="28"/>
          <w:szCs w:val="28"/>
        </w:rPr>
        <w:t xml:space="preserve"> ставится за работу, в которой допущено 6 –8 ошибок.</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В письменных работах не учитывается 1 –2 исправления или 1 пунктуационная ошибка. Наличие трех исправлений или двух пунктуальных ошибок на изученное правило соответствует 1 орфографической ошибке. Ошибки на не пройденные правила правописания не учитывается. За одну ошибку в диктанте считается:</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а)Повторение ошибок в одном и том же слове (например, в слове «лыжи» дважды написано на конце «и»). Если же подобная ошибка на это же правило встречается в другом слове, она учитывается;</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б) Две негрубые ошибки. Негрубые считаются следующие ошибки:</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-повторение одной и другой же буквы (например, поосуда)</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-не дописывание слов;</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-пропуск одной части слова при переносе;</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-повторное написание одного и того же слова в предложении.</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Ошибки, обусловленные тяжелыми нарушениями речи и письма, следует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рассматривать индивидуально для каждого ученика. Специфическими ошибками являются ошибки на замену согласных, а у детей с тяжелым нарушением речи –искажение звуко –буквенного состава слов (пропуски, перестановки, добавления, недописывание букв, замена гласных, грубое искажение структуры слова). Привыставление</w:t>
      </w:r>
      <w:bookmarkStart w:id="1" w:name="6"/>
      <w:bookmarkEnd w:id="1"/>
      <w:r>
        <w:rPr>
          <w:rFonts w:cs="Times New Roman" w:ascii="Times New Roman" w:hAnsi="Times New Roman"/>
          <w:sz w:val="28"/>
          <w:szCs w:val="28"/>
        </w:rPr>
        <w:t>оценок все однотипные специфические ошибки приравниваются к одной орфографической ошибке.</w:t>
      </w:r>
    </w:p>
    <w:p>
      <w:pPr>
        <w:pStyle w:val="Normal"/>
        <w:spacing w:before="0" w:after="0"/>
        <w:rPr>
          <w:rFonts w:ascii="Times New Roman" w:hAnsi="Times New Roman" w:cs="Times New Roman"/>
          <w:sz w:val="28"/>
          <w:szCs w:val="28"/>
        </w:rPr>
      </w:pPr>
      <w:r>
        <w:rPr>
          <w:rFonts w:cs="Times New Roman" w:ascii="Times New Roman" w:hAnsi="Times New Roman"/>
          <w:sz w:val="28"/>
          <w:szCs w:val="28"/>
          <w:u w:val="single"/>
        </w:rPr>
        <w:t>При оценке грамматического разбора</w:t>
      </w:r>
      <w:r>
        <w:rPr>
          <w:rFonts w:cs="Times New Roman" w:ascii="Times New Roman" w:hAnsi="Times New Roman"/>
          <w:sz w:val="28"/>
          <w:szCs w:val="28"/>
        </w:rPr>
        <w:t>следует руководствоваться следующими нормативами:</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Оценка «5»</w:t>
      </w:r>
      <w:r>
        <w:rPr>
          <w:rFonts w:cs="Times New Roman" w:ascii="Times New Roman" w:hAnsi="Times New Roman"/>
          <w:sz w:val="28"/>
          <w:szCs w:val="28"/>
        </w:rPr>
        <w:t xml:space="preserve"> ставится, если ученик обнаруживает осознанное условие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грамматических понятий, правил, умеет применять свои знания в процессе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грамматического разбора, работу выполняет без ошибок или допускает 1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2 исправления.</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Оценка «4»</w:t>
      </w:r>
      <w:r>
        <w:rPr>
          <w:rFonts w:cs="Times New Roman" w:ascii="Times New Roman" w:hAnsi="Times New Roman"/>
          <w:sz w:val="28"/>
          <w:szCs w:val="28"/>
        </w:rPr>
        <w:t xml:space="preserve"> ставится, если ученик в основном обнаруживает условие изученного материала, умеет применять свои знания, хотя и допускает 2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3 ошибки.</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Оценка «3»</w:t>
      </w:r>
      <w:r>
        <w:rPr>
          <w:rFonts w:cs="Times New Roman" w:ascii="Times New Roman" w:hAnsi="Times New Roman"/>
          <w:sz w:val="28"/>
          <w:szCs w:val="28"/>
        </w:rPr>
        <w:t xml:space="preserve"> ставится, если ученик обнаруживает не достаточного понимание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изученного материала, затрудняется в применение своих знаний, допускает 4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-5 ошибок или не справляется с одним из заданий.</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Оценка «2»</w:t>
      </w:r>
      <w:r>
        <w:rPr>
          <w:rFonts w:cs="Times New Roman" w:ascii="Times New Roman" w:hAnsi="Times New Roman"/>
          <w:sz w:val="28"/>
          <w:szCs w:val="28"/>
        </w:rPr>
        <w:t xml:space="preserve"> ставится, если ученик обнаруживает плохое знание учебного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материала, не справляется с большинством грамматических заданий.</w:t>
      </w:r>
    </w:p>
    <w:p>
      <w:pPr>
        <w:pStyle w:val="Normal"/>
        <w:spacing w:before="0" w:after="0"/>
        <w:rPr>
          <w:rFonts w:ascii="Times New Roman" w:hAnsi="Times New Roman" w:cs="Times New Roman"/>
          <w:sz w:val="28"/>
          <w:szCs w:val="28"/>
          <w:u w:val="single"/>
        </w:rPr>
      </w:pPr>
      <w:r>
        <w:rPr>
          <w:rFonts w:cs="Times New Roman" w:ascii="Times New Roman" w:hAnsi="Times New Roman"/>
          <w:sz w:val="28"/>
          <w:szCs w:val="28"/>
          <w:u w:val="single"/>
        </w:rPr>
        <w:t>Изложение и сочинения</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Изложения и сочинения в специальной (коррекционной) школе </w:t>
      </w:r>
      <w:r>
        <w:rPr>
          <w:rFonts w:cs="Times New Roman" w:ascii="Times New Roman" w:hAnsi="Times New Roman"/>
          <w:sz w:val="28"/>
          <w:szCs w:val="28"/>
          <w:lang w:val="en-US"/>
        </w:rPr>
        <w:t>VIII</w:t>
      </w:r>
      <w:r>
        <w:rPr>
          <w:rFonts w:cs="Times New Roman" w:ascii="Times New Roman" w:hAnsi="Times New Roman"/>
          <w:sz w:val="28"/>
          <w:szCs w:val="28"/>
        </w:rPr>
        <w:t xml:space="preserve"> вида могут быть только обучающего характера.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В 4-5 классах для изложений дают тексты повествовательного характера, объемом 20 –45 слов, в последующие годы тексты усложняются как по</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содержанию, так и по объему: в 6-7 классе –45-70 слов; 8-9 классе 70 -100 слов.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Изложения пишутся по готовому плану или составлено коллективно под руководством учителя, в 8- 9 классах допускается самостоятельное составление планов учащимися. При оценке изложений или сочинений учитывается правильность, полнота и последовательность передачи содержания.</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При проверке изложений или сочинений выводится одна общая оценка,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охватывающая все стороны данной работы.</w:t>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Оценка «5»</w:t>
      </w:r>
      <w:r>
        <w:rPr>
          <w:rFonts w:cs="Times New Roman" w:ascii="Times New Roman" w:hAnsi="Times New Roman"/>
          <w:sz w:val="28"/>
          <w:szCs w:val="28"/>
        </w:rPr>
        <w:t xml:space="preserve"> ставится ученику за правильное, полное, последовательного изложение авторского текста (темы) без ошибок в построении предложений,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употребление слов, допускается 1-2 орфографических ошибок.</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Оценка «4»</w:t>
      </w:r>
      <w:r>
        <w:rPr>
          <w:rFonts w:cs="Times New Roman" w:ascii="Times New Roman" w:hAnsi="Times New Roman"/>
          <w:sz w:val="28"/>
          <w:szCs w:val="28"/>
        </w:rPr>
        <w:t xml:space="preserve"> ставится за изложение (сочинение), написано без искажений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авторского текста (темы) с пропуском второстепенных звеньев, не влияющих на понимание основного смысла, без ошибок в построении предложения, допускается 3-4 орфографические ошибки.</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Оценка «3»</w:t>
      </w:r>
      <w:r>
        <w:rPr>
          <w:rFonts w:cs="Times New Roman" w:ascii="Times New Roman" w:hAnsi="Times New Roman"/>
          <w:sz w:val="28"/>
          <w:szCs w:val="28"/>
        </w:rPr>
        <w:t xml:space="preserve"> ставится за изложение (сочинение), написанное с отступлениями от авторского текста (темы), с 2-3 ошибками в построение предложений и употреблении слов, влияющих на понимание основного смысла, 5-6 орфографическими ошибками;</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Оценка «2»</w:t>
      </w:r>
      <w:r>
        <w:rPr>
          <w:rFonts w:cs="Times New Roman" w:ascii="Times New Roman" w:hAnsi="Times New Roman"/>
          <w:sz w:val="28"/>
          <w:szCs w:val="28"/>
        </w:rPr>
        <w:t xml:space="preserve"> ставится за изложение (сочинение), написанное с отступлениями от авторского текста (тема не раскрыта), имеет более 4 ошибок в построении предложений и употреблении слов, долее 6 орфографических ошибок.</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Перед написанием изложений и сочинений должна быть проведена подготовительная работа. На самом уроке трудные в отношении орфографии слова выписываются на доске; учащимся разрешается пользоваться орфографическим словарем, обращаться к учителю.В исключительных случаях, когда, в основном, при правильной, последовательной передаче содержания допущено 7 и более орфографических ошибок, возможно выставить две оценки –за грамотность и изложение содержания.</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b/>
          <w:b/>
          <w:sz w:val="28"/>
          <w:szCs w:val="28"/>
          <w:u w:val="single"/>
        </w:rPr>
      </w:pPr>
      <w:r>
        <w:rPr>
          <w:rFonts w:cs="Times New Roman" w:ascii="Times New Roman" w:hAnsi="Times New Roman"/>
          <w:b/>
          <w:sz w:val="28"/>
          <w:szCs w:val="28"/>
          <w:u w:val="single"/>
        </w:rPr>
        <w:t>6.2. Чтение и развитие речи</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начале, середине и конце учебного года проводится проверка техники чтения. При проверке рекомендуется подбирать незнакомые, но доступные тексты следующего объёма: 1 класс – 10 слов; 2 класс – 25 – 20 слов; 3 класс – 25 – 30 слов;4 класс – 35 – 40 слов; 5 класс – 45 – 60 слов; 6 класс – 70 – 80 слов; 7 класс – 80 – 90 слов; 8-9 классы – 90 - 100 слов.</w:t>
      </w:r>
    </w:p>
    <w:p>
      <w:pPr>
        <w:pStyle w:val="Normal"/>
        <w:spacing w:before="0" w:after="0"/>
        <w:rPr>
          <w:rFonts w:ascii="Times New Roman" w:hAnsi="Times New Roman" w:cs="Times New Roman"/>
          <w:i/>
          <w:i/>
          <w:sz w:val="28"/>
          <w:szCs w:val="28"/>
          <w:u w:val="single"/>
        </w:rPr>
      </w:pPr>
      <w:r>
        <w:rPr>
          <w:rFonts w:cs="Times New Roman" w:ascii="Times New Roman" w:hAnsi="Times New Roman"/>
          <w:i/>
          <w:sz w:val="28"/>
          <w:szCs w:val="28"/>
          <w:u w:val="single"/>
        </w:rPr>
        <w:t>1 класс</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Оценка «5» </w:t>
      </w:r>
      <w:r>
        <w:rPr>
          <w:rFonts w:cs="Times New Roman" w:ascii="Times New Roman" w:hAnsi="Times New Roman"/>
          <w:sz w:val="28"/>
          <w:szCs w:val="28"/>
        </w:rPr>
        <w:t>ставится ученику, если он читает по слогам правильно или с 1 – 2  самостоятельно исправленными ошибками слова, предложения; соблюдает паузы на знаках препинания; отвечает на вопросы по содержанию прочитанного и иллюстраций к тексту.</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Оценка «4» </w:t>
      </w:r>
      <w:r>
        <w:rPr>
          <w:rFonts w:cs="Times New Roman" w:ascii="Times New Roman" w:hAnsi="Times New Roman"/>
          <w:sz w:val="28"/>
          <w:szCs w:val="28"/>
        </w:rPr>
        <w:t>ставится ученику, если он читает по слогам, допускает 1 – 2 ошибки, соблюдает паузы на знаках препинания; допускает неточности в ответах на вопросы по содержанию прочитанного и иллюстраций к тексту, но исправляет их самостоятельно или незначительной помощью учителя.</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Оценка «3» </w:t>
      </w:r>
      <w:r>
        <w:rPr>
          <w:rFonts w:cs="Times New Roman" w:ascii="Times New Roman" w:hAnsi="Times New Roman"/>
          <w:sz w:val="28"/>
          <w:szCs w:val="28"/>
        </w:rPr>
        <w:t xml:space="preserve">ставится ученику, если он испытывает трудности при чтении по слогам сложных по структуре слов (трехсложных, со стечением согласных, с буквой ь); допускает 3 – 4 ошибки при чтении и соблюдении пауз на знаках препинания; отвечает на вопросы по содержанию прочитанного и иллюстраций к тексту с помощью учителя.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Оценка «2» </w:t>
      </w:r>
      <w:r>
        <w:rPr>
          <w:rFonts w:cs="Times New Roman" w:ascii="Times New Roman" w:hAnsi="Times New Roman"/>
          <w:sz w:val="28"/>
          <w:szCs w:val="28"/>
        </w:rPr>
        <w:t>ставится ученику, если он: испытывает трудности при чтении по слогам лёгких двусложных слов; допускает более 5 ошибок при чтении; не соблюдает пауз на знаках препинания; не отвечает н вопросы по содержанию прочитанного и иллюстраций к тексту даже с помощью учителя.</w:t>
      </w:r>
    </w:p>
    <w:p>
      <w:pPr>
        <w:pStyle w:val="Normal"/>
        <w:spacing w:before="0" w:after="0"/>
        <w:rPr>
          <w:rFonts w:ascii="Times New Roman" w:hAnsi="Times New Roman" w:cs="Times New Roman"/>
          <w:i/>
          <w:i/>
          <w:sz w:val="28"/>
          <w:szCs w:val="28"/>
          <w:u w:val="single"/>
        </w:rPr>
      </w:pPr>
      <w:r>
        <w:rPr>
          <w:rFonts w:cs="Times New Roman" w:ascii="Times New Roman" w:hAnsi="Times New Roman"/>
          <w:i/>
          <w:sz w:val="28"/>
          <w:szCs w:val="28"/>
          <w:u w:val="single"/>
        </w:rPr>
        <w:t>2 класс</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Оценка «5» </w:t>
      </w:r>
      <w:r>
        <w:rPr>
          <w:rFonts w:cs="Times New Roman" w:ascii="Times New Roman" w:hAnsi="Times New Roman"/>
          <w:sz w:val="28"/>
          <w:szCs w:val="28"/>
        </w:rPr>
        <w:t>ставится ученику, если он читает по слогам (с переходом к концу года на чтение целыми словами) правильно или с 1 – 2  самостоятельно исправленными ошибками короткие тексты; соблюдает синтаксические паузы; отвечает на вопросы по содержанию прочитанного; пересказывает прочитанное полно, правильно, последовательно; твёрдо знает наизусть стихотворение и читает его выразительно.</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Оценка «4» </w:t>
      </w:r>
      <w:r>
        <w:rPr>
          <w:rFonts w:cs="Times New Roman" w:ascii="Times New Roman" w:hAnsi="Times New Roman"/>
          <w:sz w:val="28"/>
          <w:szCs w:val="28"/>
        </w:rPr>
        <w:t>ставится ученику, если он читает по слогам, затрудняясь читать целиком лёгкие слова; допускает 1 – 2 ошибки при чтении и соблюдении синтаксических пауз; допускает неточности в ответах на вопросы и пересказе содержания, но исправляет их самостоятельно или с незначительной помощью учителя; допускает при чтении стихотворения наизусть 1 – 2 самостоятельно исправленные ошибки, читает наизусть недостаточно выразительно.</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Оценка «3» </w:t>
      </w:r>
      <w:r>
        <w:rPr>
          <w:rFonts w:cs="Times New Roman" w:ascii="Times New Roman" w:hAnsi="Times New Roman"/>
          <w:sz w:val="28"/>
          <w:szCs w:val="28"/>
        </w:rPr>
        <w:t>ставится ученику, если он затрудняется в чтении по слогам трудных слов; допускает 3 – 4 ошибки при чтении и соблюдении синтаксических пауз; отвечает на вопросы и пересказывает содержание прочитанного с помощью учителя; обнаруживает при чтении наизусть нетвёрдое усвоение текста.</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Оценка «2» </w:t>
      </w:r>
      <w:r>
        <w:rPr>
          <w:rFonts w:cs="Times New Roman" w:ascii="Times New Roman" w:hAnsi="Times New Roman"/>
          <w:sz w:val="28"/>
          <w:szCs w:val="28"/>
        </w:rPr>
        <w:t>ставится ученику, если он затрудняется в чтении по слогам лёгких слов; допускает более 5 ошибок при чтении и соблюдении синтаксических пауз; в ответах на вопросы и при пересказе содержания прочитанного искажает основной смысл, не использует помощь учителя.</w:t>
      </w:r>
    </w:p>
    <w:p>
      <w:pPr>
        <w:pStyle w:val="Normal"/>
        <w:spacing w:before="0" w:after="0"/>
        <w:rPr>
          <w:rFonts w:ascii="Times New Roman" w:hAnsi="Times New Roman" w:cs="Times New Roman"/>
          <w:i/>
          <w:i/>
          <w:sz w:val="28"/>
          <w:szCs w:val="28"/>
          <w:u w:val="single"/>
        </w:rPr>
      </w:pPr>
      <w:r>
        <w:rPr>
          <w:rFonts w:cs="Times New Roman" w:ascii="Times New Roman" w:hAnsi="Times New Roman"/>
          <w:i/>
          <w:sz w:val="28"/>
          <w:szCs w:val="28"/>
          <w:u w:val="single"/>
        </w:rPr>
        <w:t>3 – 4 классы</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Оценка «5» </w:t>
      </w:r>
      <w:r>
        <w:rPr>
          <w:rFonts w:cs="Times New Roman" w:ascii="Times New Roman" w:hAnsi="Times New Roman"/>
          <w:sz w:val="28"/>
          <w:szCs w:val="28"/>
        </w:rPr>
        <w:t xml:space="preserve">ставится ученику, если он читает целыми словами правильно, с 1 – 2 самостоятельно исправленными ошибками; читает выразительно, с соблюдением синтаксических и смысловых пауз, в 4 классе – логических ударений; отвечает вопросы и передаёт содержание прочитанного полно, правильно, последовательно; твёрдо знает наизусть текст стихотворения и читает его выразительно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Оценка «4» </w:t>
      </w:r>
      <w:r>
        <w:rPr>
          <w:rFonts w:cs="Times New Roman" w:ascii="Times New Roman" w:hAnsi="Times New Roman"/>
          <w:sz w:val="28"/>
          <w:szCs w:val="28"/>
        </w:rPr>
        <w:t>ставится ученику, если он читает целыми словами,некоторые трудные слова – по слогам; допускает 1 – 2 ошибки при чтении, соблюдении смысловых пауз, в 4 классе – логических ударений; допускает неточности в ответах на вопросы и при пересказе содержания, но исправляет их самостоятельно или с незначительной помощью учителя; допускает при чтении наизусть 1 – 2 самостоятельно исправляемые ошибки; читает наизусть недостаточно выразительно.</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Оценка «3» </w:t>
      </w:r>
      <w:r>
        <w:rPr>
          <w:rFonts w:cs="Times New Roman" w:ascii="Times New Roman" w:hAnsi="Times New Roman"/>
          <w:sz w:val="28"/>
          <w:szCs w:val="28"/>
        </w:rPr>
        <w:t>ставится ученику, если он читает целыми словами трудные слова – по слогам ; допускает 3 – 4 ошибки при чтении, соблюдении синтаксических и смысловых пауз, в 4 классе – логических ударений; отвечает на вопросы и пересказывает содержание прочитанного с помощью учителя; обнаруживает при чтении наизусть нетвёрдое усвоение текста</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Оценка «3» ставится ученику, если он </w:t>
      </w:r>
      <w:r>
        <w:rPr>
          <w:rFonts w:cs="Times New Roman" w:ascii="Times New Roman" w:hAnsi="Times New Roman"/>
          <w:sz w:val="28"/>
          <w:szCs w:val="28"/>
        </w:rPr>
        <w:t>читает, в основном, по слогам, лёгкие слова; допускает более 5 ошибок при чтении и соблюдении синтаксических пауз; в ответах на вопросы и при пересказе содержания прочитанного искажает основной смысл, не использует помощь учителя; не знает большей части текста, который должен читать наизусть.</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i/>
          <w:i/>
          <w:sz w:val="28"/>
          <w:szCs w:val="28"/>
          <w:u w:val="single"/>
        </w:rPr>
      </w:pPr>
      <w:r>
        <w:rPr>
          <w:rFonts w:cs="Times New Roman" w:ascii="Times New Roman" w:hAnsi="Times New Roman"/>
          <w:i/>
          <w:sz w:val="28"/>
          <w:szCs w:val="28"/>
          <w:u w:val="single"/>
        </w:rPr>
        <w:t>5 – 9 классы</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Оценка «5» </w:t>
      </w:r>
      <w:r>
        <w:rPr>
          <w:rFonts w:cs="Times New Roman" w:ascii="Times New Roman" w:hAnsi="Times New Roman"/>
          <w:sz w:val="28"/>
          <w:szCs w:val="28"/>
        </w:rPr>
        <w:t xml:space="preserve">ставится ученику, если он читает правильно, бегло, выразительно, с соблюдением норм литературного произношения; выделяет основную мысль произведения или частей рассказа с незначительной помощью учителя; делит текст на части и озаглавливает их с помощью учителя (в 8 – 9 лёгкие тексты – самостоятельно); называет главных действующих лиц произведения, характеризует их поступки; отвечает на вопросы и передаёт содержание прочитанного полно, правильно, последовательно; твёрдо знает наизусть текст стихотворения и читает его выразительно.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Оценка «4» </w:t>
      </w:r>
      <w:r>
        <w:rPr>
          <w:rFonts w:cs="Times New Roman" w:ascii="Times New Roman" w:hAnsi="Times New Roman"/>
          <w:sz w:val="28"/>
          <w:szCs w:val="28"/>
        </w:rPr>
        <w:t xml:space="preserve">ставится ученику, если он читает правильно, бегло, допускает 1 – 2 ошибки при чтении, соблюдении смысловых пауз, знаков препинания, передающих интонацию, логических ударений; допускает неточности в выделении основной мысли произведения или части рассказа, исправляет их с помощью учителя; допускает ошибки в делении текста на части и озаглавливании частей, исправляет их с помощью учителя; называет главных действующих лиц произведения, характеризует их поступки с помощью учителя; допускает неточности в ответах на вопросы и при передаче содержания, но исправляет их самостоятельно или с незначительной помощью учителя; допускает при чтении наизусть 1 – 2 самостоятельно исправляемые ошибки; читает наизусть недостаточно выразительно.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Оценка «3» </w:t>
      </w:r>
      <w:r>
        <w:rPr>
          <w:rFonts w:cs="Times New Roman" w:ascii="Times New Roman" w:hAnsi="Times New Roman"/>
          <w:sz w:val="28"/>
          <w:szCs w:val="28"/>
        </w:rPr>
        <w:t>ставится ученику, если он читает недостаточно бегло, некоторые слова по слогам; допускает 3 – 4 ошибки при чтении; 1 – 2 ошибки – в соблюдении синтаксических пауз; 3 – 4  - в соблюдении смысловых пауз, знаков препинания, передающих интонацию, логических ударений; выделяет основную мысль произведения или части рассказа с помощью учителя; делит текст на части и озаглавливает части с помощью учителя; затрудняется назвать главных действующих лиц произведения, характеризовать их поступки; отвечает на вопросы и пересказывает неполно, непоследовательно, допускает искажение основного смысла произведения; обнаруживает при чтении наизусть нетвёрдое усвоение текста.</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Оценка «2» </w:t>
      </w:r>
      <w:r>
        <w:rPr>
          <w:rFonts w:cs="Times New Roman" w:ascii="Times New Roman" w:hAnsi="Times New Roman"/>
          <w:sz w:val="28"/>
          <w:szCs w:val="28"/>
        </w:rPr>
        <w:t>ставится ученику, если он читает по слогам; допускает более 5 ошибок при чтении, при соблюдении синтаксических пауз; не может выделять основную мысль произведения, части рассказа даже с помощью учителя; не делит текст на части; не называет главных действующих лиц произведения, не характеризирует их поступки; отвечает на вопросы и пересказывает содержание фрагментарно, искажая основной смысл; не использует помощь учителя; не знает наизусть части текста.</w:t>
      </w:r>
    </w:p>
    <w:p>
      <w:pPr>
        <w:pStyle w:val="Normal"/>
        <w:spacing w:before="0" w:after="0"/>
        <w:rPr>
          <w:rFonts w:ascii="Times New Roman" w:hAnsi="Times New Roman" w:cs="Times New Roman"/>
          <w:b/>
          <w:b/>
          <w:sz w:val="28"/>
          <w:szCs w:val="28"/>
          <w:u w:val="single"/>
        </w:rPr>
      </w:pPr>
      <w:r>
        <w:rPr>
          <w:rFonts w:cs="Times New Roman" w:ascii="Times New Roman" w:hAnsi="Times New Roman"/>
          <w:b/>
          <w:sz w:val="28"/>
          <w:szCs w:val="28"/>
          <w:u w:val="single"/>
        </w:rPr>
        <w:t>6.3. Математика</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По своему содержанию письменные контрольные работы могут быть либо однородными ( только задачи, только примеры, только построение геометрических фигур), либо комбинированными, - это зависит от цели работы, класса и объёма проверяемого материала. В комбинированную контрольную работу могут быть включены: 1 – 3 простые задачи, или 1 – 3 простые задачи и составная (начиная со2 класса), или 2 составные задачи, примеры в одно и несколько арифметических действий (в том числе и на порядок действий, начиная с 3 класса), математический диктант,сравнение чисел, математических выражений, вычислительные, измерительные задачи или другие геометрические задания. </w:t>
      </w:r>
    </w:p>
    <w:p>
      <w:pPr>
        <w:pStyle w:val="Normal"/>
        <w:spacing w:before="0" w:after="0"/>
        <w:rPr>
          <w:rFonts w:ascii="Times New Roman" w:hAnsi="Times New Roman" w:cs="Times New Roman"/>
          <w:sz w:val="28"/>
          <w:szCs w:val="28"/>
        </w:rPr>
      </w:pPr>
      <w:r>
        <w:rPr>
          <w:rFonts w:cs="Times New Roman" w:ascii="Times New Roman" w:hAnsi="Times New Roman"/>
          <w:bCs/>
          <w:sz w:val="28"/>
          <w:szCs w:val="28"/>
          <w:u w:val="single"/>
        </w:rPr>
        <w:t>Оценка письменных работ</w:t>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t>При оценке комбинированных работ</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Оценка «5»</w:t>
      </w:r>
      <w:r>
        <w:rPr>
          <w:rFonts w:cs="Times New Roman" w:ascii="Times New Roman" w:hAnsi="Times New Roman"/>
          <w:sz w:val="28"/>
          <w:szCs w:val="28"/>
        </w:rPr>
        <w:t xml:space="preserve"> ставится, если вся работа выполнена без ошибок.</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Оценка «4» </w:t>
      </w:r>
      <w:r>
        <w:rPr>
          <w:rFonts w:cs="Times New Roman" w:ascii="Times New Roman" w:hAnsi="Times New Roman"/>
          <w:sz w:val="28"/>
          <w:szCs w:val="28"/>
        </w:rPr>
        <w:t>ставится, если в работе имеются 2-3 негрубые ошибки.</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Оценка «3» </w:t>
      </w:r>
      <w:r>
        <w:rPr>
          <w:rFonts w:cs="Times New Roman" w:ascii="Times New Roman" w:hAnsi="Times New Roman"/>
          <w:sz w:val="28"/>
          <w:szCs w:val="28"/>
        </w:rPr>
        <w:t>ставится, если решены простые задачи, но не решена составная или решена одна из двух составных задач, хотя и с негрубыми ошибками, правильно выполнена рабочая часть других заданий.</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Оценка «2» </w:t>
      </w:r>
      <w:r>
        <w:rPr>
          <w:rFonts w:cs="Times New Roman" w:ascii="Times New Roman" w:hAnsi="Times New Roman"/>
          <w:sz w:val="28"/>
          <w:szCs w:val="28"/>
        </w:rPr>
        <w:t>ставится, если не решены задачи, но сделаны попытки их решить и выполнено менее половины других заданий.</w:t>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t>При оценке работ, состоящих из примеров и других заданий, в которых не предусматривается решение задач:</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Оценка «5» </w:t>
      </w:r>
      <w:r>
        <w:rPr>
          <w:rFonts w:cs="Times New Roman" w:ascii="Times New Roman" w:hAnsi="Times New Roman"/>
          <w:sz w:val="28"/>
          <w:szCs w:val="28"/>
        </w:rPr>
        <w:t>ставится, если все задания выполнены правильно.</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Оценка «4» </w:t>
      </w:r>
      <w:r>
        <w:rPr>
          <w:rFonts w:cs="Times New Roman" w:ascii="Times New Roman" w:hAnsi="Times New Roman"/>
          <w:sz w:val="28"/>
          <w:szCs w:val="28"/>
        </w:rPr>
        <w:t>ставится, если допущены 1-2 негрубые ошибки.</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Оценка «3» </w:t>
      </w:r>
      <w:r>
        <w:rPr>
          <w:rFonts w:cs="Times New Roman" w:ascii="Times New Roman" w:hAnsi="Times New Roman"/>
          <w:sz w:val="28"/>
          <w:szCs w:val="28"/>
        </w:rPr>
        <w:t>ставится, если допущены 1-2 грубые ошибки и ряд негрубых.</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Оценка «2» </w:t>
      </w:r>
      <w:r>
        <w:rPr>
          <w:rFonts w:cs="Times New Roman" w:ascii="Times New Roman" w:hAnsi="Times New Roman"/>
          <w:sz w:val="28"/>
          <w:szCs w:val="28"/>
        </w:rPr>
        <w:t>ставится, если допущены 3-4 грубые ошибки и ряд негрубых.</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При оценке работ, состоящих только из задач с геометрическим содержанием </w:t>
      </w:r>
      <w:r>
        <w:rPr>
          <w:rFonts w:cs="Times New Roman" w:ascii="Times New Roman" w:hAnsi="Times New Roman"/>
          <w:sz w:val="28"/>
          <w:szCs w:val="28"/>
        </w:rPr>
        <w:t>(решение задач на вычисление градусной меры углов, площадей, объемов и т.д., задач на измерение и построение и др.):</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Оценка «5» </w:t>
      </w:r>
      <w:r>
        <w:rPr>
          <w:rFonts w:cs="Times New Roman" w:ascii="Times New Roman" w:hAnsi="Times New Roman"/>
          <w:sz w:val="28"/>
          <w:szCs w:val="28"/>
        </w:rPr>
        <w:t>ставится, если все задачи выполнены правильно.</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Оценка «4» </w:t>
      </w:r>
      <w:r>
        <w:rPr>
          <w:rFonts w:cs="Times New Roman" w:ascii="Times New Roman" w:hAnsi="Times New Roman"/>
          <w:sz w:val="28"/>
          <w:szCs w:val="28"/>
        </w:rPr>
        <w:t>ставится, если допущены 1-2 негрубые ошибки при решении задач на вычисление или измерение, а построение выполнено достаточно точно.</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Оценка «3» </w:t>
      </w:r>
      <w:r>
        <w:rPr>
          <w:rFonts w:cs="Times New Roman" w:ascii="Times New Roman" w:hAnsi="Times New Roman"/>
          <w:sz w:val="28"/>
          <w:szCs w:val="28"/>
        </w:rPr>
        <w:t>ставится, если не решена одна из 2-3 данных задач на вычисление, если при измерении допущены небольшие неточности; если построение выполнено правильно, но допущены ошибки при размещении чертежей на листе бумаги, а также при обозначении геометрических фигур буквами.</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Оценка «2» </w:t>
      </w:r>
      <w:r>
        <w:rPr>
          <w:rFonts w:cs="Times New Roman" w:ascii="Times New Roman" w:hAnsi="Times New Roman"/>
          <w:sz w:val="28"/>
          <w:szCs w:val="28"/>
        </w:rPr>
        <w:t>ставится, если не решены две задачи на вычисление, получен неверный результат при измерении или нарушена последовательность построения геометрических фигур.</w:t>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t>6.4. Оценивание детей с умеренной и тяжёлой умственной отсталостью</w:t>
      </w:r>
    </w:p>
    <w:p>
      <w:pPr>
        <w:pStyle w:val="Normal"/>
        <w:spacing w:before="0" w:after="0"/>
        <w:rPr>
          <w:rFonts w:ascii="Times New Roman" w:hAnsi="Times New Roman" w:cs="Times New Roman"/>
          <w:b/>
          <w:b/>
          <w:sz w:val="28"/>
          <w:szCs w:val="28"/>
        </w:rPr>
      </w:pPr>
      <w:r>
        <w:rPr>
          <w:rFonts w:cs="Times New Roman" w:ascii="Times New Roman" w:hAnsi="Times New Roman"/>
          <w:sz w:val="28"/>
          <w:szCs w:val="28"/>
        </w:rPr>
        <w:t xml:space="preserve">Результат продвижения обучающихся в развитии определяется на основе анализа (1 раз в четверть) их продуктивной деятельности, способствующей социальной адаптации (поделки, рисунки, навыки самообслуживания, правила поведения и коммуникации и т.п.), с учётом результатов диагностики специалистов школы (учителя – логопеда, педагога – психолога).. Во II - X классах для обучающихся с умеренной и тяжелой умственной отсталостью предусмотрена зачетная система оценивания. </w:t>
      </w:r>
    </w:p>
    <w:p>
      <w:pPr>
        <w:pStyle w:val="Normal"/>
        <w:spacing w:before="0" w:after="0"/>
        <w:rPr>
          <w:rFonts w:ascii="Times New Roman" w:hAnsi="Times New Roman" w:cs="Times New Roman"/>
          <w:sz w:val="28"/>
          <w:szCs w:val="28"/>
        </w:rPr>
      </w:pPr>
      <w:r>
        <w:rPr>
          <w:rFonts w:cs="Times New Roman" w:ascii="Times New Roman" w:hAnsi="Times New Roman"/>
          <w:b/>
          <w:bCs/>
          <w:sz w:val="28"/>
          <w:szCs w:val="28"/>
        </w:rPr>
        <w:t>7. Порядок выставления годовых оценок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7.1.  Годовая оценка учащимся 2- 8 классов выставляются на основании накопленных за год текущих оценок. Годовая отметка является единой и отражает в общем виде все стороны подготовки обучающегося  по предмету. Не выставляются отметки обучающимся 1 классов в течение учебного года.</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7.2.  Отметка за четверть, полугодие может быть выставлена обучающемуся при наличии у него не менее трех отметок за четверть и пять - за полугодие. Отметка за четверть не может быть выставлена обучающемуся по одной или двум отметкам.</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7.3.  Отметка за четверть, полугодие, год не должна выводиться механически. Решающим при её определении следует считать фактическую подготовку обучающегося  по всем показателям ко времени выведения этой отметки. При выведении отметки за четверть, полугодие преимущественное значение  имеют  отметки  за письменные  контрольные, практические  работы . В случае спорной оценки за год решающей является оценка за 3 четверть.</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7.4. В случае выезда обучающегося на длительное время ( лечение, оздоровительный лагерь, учреждение системы социальной защиты) оценка за четверть (полугодие) выставляется на основании выданного ему табеля по месту нахождения.</w:t>
      </w:r>
    </w:p>
    <w:p>
      <w:pPr>
        <w:pStyle w:val="Normal"/>
        <w:spacing w:before="0" w:after="0"/>
        <w:rPr>
          <w:rFonts w:ascii="Times New Roman" w:hAnsi="Times New Roman" w:cs="Times New Roman"/>
          <w:b/>
          <w:b/>
          <w:bCs/>
          <w:sz w:val="28"/>
          <w:szCs w:val="28"/>
        </w:rPr>
      </w:pPr>
      <w:r>
        <w:rPr>
          <w:rFonts w:cs="Times New Roman" w:ascii="Times New Roman" w:hAnsi="Times New Roman"/>
          <w:b/>
          <w:bCs/>
          <w:sz w:val="28"/>
          <w:szCs w:val="28"/>
        </w:rPr>
        <w:t>8. Меры по предупреждению перегрузки обучающихся</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 целью предупреждения перегрузки обучающихся не задаются домашние задания на каникулы. Контрольные, проверочные работы, зачеты не рекомендуется проводить в понедельник и субботу, за исключением предметов, имеющих объем 1-2 часа в неделю, и на первой неделе после каникул. </w:t>
      </w:r>
      <w:r>
        <w:rPr>
          <w:rFonts w:cs="Times New Roman" w:ascii="Times New Roman" w:hAnsi="Times New Roman"/>
          <w:b/>
          <w:bCs/>
          <w:sz w:val="28"/>
          <w:szCs w:val="28"/>
        </w:rPr>
        <w:t> </w:t>
      </w:r>
    </w:p>
    <w:p>
      <w:pPr>
        <w:pStyle w:val="Normal"/>
        <w:spacing w:before="0" w:after="0"/>
        <w:rPr/>
      </w:pPr>
      <w:r>
        <w:rPr/>
      </w:r>
    </w:p>
    <w:sectPr>
      <w:headerReference w:type="default" r:id="rId3"/>
      <w:footerReference w:type="default" r:id="rId4"/>
      <w:type w:val="nextPage"/>
      <w:pgSz w:w="11906" w:h="16838"/>
      <w:pgMar w:left="1701" w:right="850" w:header="708" w:top="1134"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Tahoma">
    <w:charset w:val="0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6"/>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7449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qFormat/>
    <w:rsid w:val="00364142"/>
    <w:rPr>
      <w:rFonts w:ascii="Times New Roman" w:hAnsi="Times New Roman" w:eastAsia="Times New Roman" w:cs="Times New Roman"/>
      <w:sz w:val="24"/>
      <w:szCs w:val="24"/>
      <w:lang w:eastAsia="ru-RU"/>
    </w:rPr>
  </w:style>
  <w:style w:type="character" w:styleId="Style15" w:customStyle="1">
    <w:name w:val="Нижний колонтитул Знак"/>
    <w:basedOn w:val="DefaultParagraphFont"/>
    <w:link w:val="a5"/>
    <w:qFormat/>
    <w:rsid w:val="00364142"/>
    <w:rPr>
      <w:rFonts w:ascii="Times New Roman" w:hAnsi="Times New Roman" w:eastAsia="Times New Roman" w:cs="Times New Roman"/>
      <w:sz w:val="24"/>
      <w:szCs w:val="24"/>
      <w:lang w:eastAsia="ru-RU"/>
    </w:rPr>
  </w:style>
  <w:style w:type="character" w:styleId="Style16" w:customStyle="1">
    <w:name w:val="Текст выноски Знак"/>
    <w:basedOn w:val="DefaultParagraphFont"/>
    <w:link w:val="a9"/>
    <w:uiPriority w:val="99"/>
    <w:semiHidden/>
    <w:qFormat/>
    <w:rsid w:val="007126ca"/>
    <w:rPr>
      <w:rFonts w:ascii="Tahoma" w:hAnsi="Tahoma" w:cs="Tahoma"/>
      <w:sz w:val="16"/>
      <w:szCs w:val="16"/>
    </w:rPr>
  </w:style>
  <w:style w:type="character" w:styleId="ListLabel1">
    <w:name w:val="ListLabel 1"/>
    <w:qFormat/>
    <w:rPr>
      <w:rFonts w:eastAsia="Times New Roman" w:cs="Times New Roman"/>
    </w:rPr>
  </w:style>
  <w:style w:type="character" w:styleId="ListLabel2">
    <w:name w:val="ListLabel 2"/>
    <w:qFormat/>
    <w:rPr>
      <w:rFonts w:eastAsia="Times New Roman" w:cs="Times New Roman"/>
    </w:rPr>
  </w:style>
  <w:style w:type="character" w:styleId="ListLabel3">
    <w:name w:val="ListLabel 3"/>
    <w:qFormat/>
    <w:rPr>
      <w:rFonts w:cs="Times New Roman"/>
    </w:rPr>
  </w:style>
  <w:style w:type="character" w:styleId="ListLabel4">
    <w:name w:val="ListLabel 4"/>
    <w:qFormat/>
    <w:rPr>
      <w:rFonts w:eastAsia="Times New Roman" w:cs="Times New Roman"/>
    </w:rPr>
  </w:style>
  <w:style w:type="character" w:styleId="ListLabel5">
    <w:name w:val="ListLabel 5"/>
    <w:qFormat/>
    <w:rPr>
      <w:sz w:val="16"/>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sz w:val="24"/>
    </w:rPr>
  </w:style>
  <w:style w:type="character" w:styleId="ListLabel10">
    <w:name w:val="ListLabel 10"/>
    <w:qFormat/>
    <w:rPr>
      <w:rFonts w:eastAsia="Times New Roman" w:cs="Times New Roman"/>
    </w:rPr>
  </w:style>
  <w:style w:type="character" w:styleId="ListLabel11">
    <w:name w:val="ListLabel 11"/>
    <w:qFormat/>
    <w:rPr>
      <w:rFonts w:eastAsia="Times New Roman" w:cs="Times New Roman"/>
    </w:rPr>
  </w:style>
  <w:style w:type="character" w:styleId="ListLabel12">
    <w:name w:val="ListLabel 12"/>
    <w:qFormat/>
    <w:rPr>
      <w:rFonts w:eastAsia="Times New Roman" w:cs="Times New Roman"/>
    </w:rPr>
  </w:style>
  <w:style w:type="character" w:styleId="ListLabel13">
    <w:name w:val="ListLabel 13"/>
    <w:qFormat/>
    <w:rPr>
      <w:sz w:val="16"/>
    </w:rPr>
  </w:style>
  <w:style w:type="character" w:styleId="ListLabel14">
    <w:name w:val="ListLabel 14"/>
    <w:qFormat/>
    <w:rPr>
      <w:rFonts w:eastAsia="Times New Roman" w:cs="Times New Roman"/>
    </w:rPr>
  </w:style>
  <w:style w:type="paragraph" w:styleId="Style17">
    <w:name w:val="Заголовок"/>
    <w:basedOn w:val="Normal"/>
    <w:next w:val="Style18"/>
    <w:qFormat/>
    <w:pPr>
      <w:keepNext w:val="true"/>
      <w:spacing w:before="240" w:after="120"/>
    </w:pPr>
    <w:rPr>
      <w:rFonts w:ascii="Arial" w:hAnsi="Arial" w:eastAsia="Tahoma" w:cs="Droid Sans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Droid Sans Devanagari"/>
    </w:rPr>
  </w:style>
  <w:style w:type="paragraph" w:styleId="Style20">
    <w:name w:val="Caption"/>
    <w:basedOn w:val="Normal"/>
    <w:qFormat/>
    <w:pPr>
      <w:suppressLineNumbers/>
      <w:spacing w:before="120" w:after="120"/>
    </w:pPr>
    <w:rPr>
      <w:rFonts w:cs="Droid Sans Devanagari"/>
      <w:i/>
      <w:iCs/>
      <w:sz w:val="24"/>
      <w:szCs w:val="24"/>
    </w:rPr>
  </w:style>
  <w:style w:type="paragraph" w:styleId="Style21">
    <w:name w:val="Указатель"/>
    <w:basedOn w:val="Normal"/>
    <w:qFormat/>
    <w:pPr>
      <w:suppressLineNumbers/>
    </w:pPr>
    <w:rPr>
      <w:rFonts w:cs="Droid Sans Devanagari"/>
    </w:rPr>
  </w:style>
  <w:style w:type="paragraph" w:styleId="Style22">
    <w:name w:val="Header"/>
    <w:basedOn w:val="Normal"/>
    <w:link w:val="a4"/>
    <w:rsid w:val="00364142"/>
    <w:pPr>
      <w:tabs>
        <w:tab w:val="clear" w:pos="708"/>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Style23">
    <w:name w:val="Footer"/>
    <w:basedOn w:val="Normal"/>
    <w:link w:val="a6"/>
    <w:rsid w:val="00364142"/>
    <w:pPr>
      <w:tabs>
        <w:tab w:val="clear" w:pos="708"/>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ca3076"/>
    <w:pPr>
      <w:spacing w:before="0" w:after="200"/>
      <w:ind w:left="720" w:hanging="0"/>
      <w:contextualSpacing/>
    </w:pPr>
    <w:rPr/>
  </w:style>
  <w:style w:type="paragraph" w:styleId="BalloonText">
    <w:name w:val="Balloon Text"/>
    <w:basedOn w:val="Normal"/>
    <w:link w:val="aa"/>
    <w:uiPriority w:val="99"/>
    <w:semiHidden/>
    <w:unhideWhenUsed/>
    <w:qFormat/>
    <w:rsid w:val="007126ca"/>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8">
    <w:name w:val="Table Grid"/>
    <w:basedOn w:val="a1"/>
    <w:uiPriority w:val="59"/>
    <w:rsid w:val="007126ca"/>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5E171-1871-446F-A20A-979320BBB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Application>LibreOffice/6.2.8.2$Linux_X86_64 LibreOffice_project/20$Build-2</Application>
  <Pages>11</Pages>
  <Words>2876</Words>
  <Characters>18641</Characters>
  <CharactersWithSpaces>21549</CharactersWithSpaces>
  <Paragraphs>135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2014-05-26T05:35:00Z</dcterms:created>
  <dc:creator>User</dc:creator>
  <dc:description/>
  <dc:language>ru-RU</dc:language>
  <cp:lastModifiedBy/>
  <cp:lastPrinted>2014-06-10T09:25:00Z</cp:lastPrinted>
  <dcterms:modified xsi:type="dcterms:W3CDTF">2021-11-14T13:22:37Z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